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31A3">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АЯЛАЛ ЖУУЛЧЛАЛЫН ГАДААД СУРТАЛЧИЛГААНЫ УРИА ҮГ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АЯЛАЛ ЖУУЛЧЛАЛЫН ГАДААД СУРТАЛЧИЛГААНЫ УРИА ҮГ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531A3">
      <w:pPr>
        <w:spacing w:line="360" w:lineRule="auto"/>
        <w:jc w:val="center"/>
        <w:divId w:val="348918439"/>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ЗАСГИЙН ГАЗРЫН ТОГТООЛ</w:t>
      </w:r>
    </w:p>
    <w:p w:rsidR="00000000" w:rsidRDefault="00A531A3">
      <w:pPr>
        <w:spacing w:line="360" w:lineRule="auto"/>
        <w:jc w:val="both"/>
        <w:divId w:val="348918439"/>
        <w:rPr>
          <w:rFonts w:ascii="Times New Roman" w:eastAsia="Times New Roman" w:hAnsi="Times New Roman"/>
          <w:b/>
          <w:bCs/>
          <w:sz w:val="24"/>
          <w:szCs w:val="24"/>
        </w:rPr>
      </w:pPr>
    </w:p>
    <w:p w:rsidR="00000000" w:rsidRDefault="00A531A3">
      <w:pPr>
        <w:spacing w:line="360" w:lineRule="auto"/>
        <w:jc w:val="center"/>
        <w:divId w:val="348918439"/>
        <w:rPr>
          <w:rFonts w:ascii="Times New Roman" w:eastAsia="Times New Roman" w:hAnsi="Times New Roman"/>
          <w:b/>
          <w:bCs/>
          <w:sz w:val="24"/>
          <w:szCs w:val="24"/>
        </w:rPr>
      </w:pPr>
      <w:r>
        <w:rPr>
          <w:rFonts w:ascii="Times New Roman" w:eastAsia="Times New Roman" w:hAnsi="Times New Roman"/>
          <w:b/>
          <w:bCs/>
          <w:sz w:val="24"/>
          <w:szCs w:val="24"/>
          <w:lang w:val="mn-MN"/>
        </w:rPr>
        <w:t>АЯЛАЛ ЖУУЛЧЛАЛЫН ГАДААД СУРТАЛЧИЛГААНЫ</w:t>
      </w:r>
    </w:p>
    <w:p w:rsidR="00000000" w:rsidRDefault="00A531A3">
      <w:pPr>
        <w:spacing w:line="360" w:lineRule="auto"/>
        <w:jc w:val="center"/>
        <w:divId w:val="34891843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 УРИА ҮГ БАТЛАХ  ТУХАЙ</w:t>
      </w:r>
    </w:p>
    <w:p w:rsidR="00000000" w:rsidRDefault="00A531A3">
      <w:pPr>
        <w:spacing w:line="360" w:lineRule="auto"/>
        <w:jc w:val="both"/>
        <w:divId w:val="348918439"/>
        <w:rPr>
          <w:rFonts w:ascii="Times New Roman" w:eastAsia="Times New Roman" w:hAnsi="Times New Roman"/>
          <w:sz w:val="24"/>
          <w:szCs w:val="24"/>
        </w:rPr>
      </w:pPr>
      <w:r>
        <w:rPr>
          <w:rFonts w:ascii="Times New Roman" w:eastAsia="Times New Roman" w:hAnsi="Times New Roman"/>
          <w:sz w:val="24"/>
          <w:szCs w:val="24"/>
          <w:lang w:val="mn-MN"/>
        </w:rPr>
        <w:t xml:space="preserve">2014 оны 2 дугаар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w:t>
      </w:r>
    </w:p>
    <w:p w:rsidR="00000000" w:rsidRDefault="00A531A3">
      <w:pPr>
        <w:spacing w:line="360" w:lineRule="auto"/>
        <w:jc w:val="both"/>
        <w:divId w:val="348918439"/>
        <w:rPr>
          <w:rFonts w:ascii="Times New Roman" w:eastAsia="Times New Roman" w:hAnsi="Times New Roman"/>
          <w:sz w:val="24"/>
          <w:szCs w:val="24"/>
        </w:rPr>
      </w:pPr>
      <w:r>
        <w:rPr>
          <w:rFonts w:ascii="Times New Roman" w:eastAsia="Times New Roman" w:hAnsi="Times New Roman"/>
          <w:sz w:val="24"/>
          <w:szCs w:val="24"/>
          <w:lang w:val="mn-MN"/>
        </w:rPr>
        <w:t xml:space="preserve">сарын 21-ний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lang w:val="mn-MN"/>
        </w:rPr>
        <w:t>хот</w:t>
      </w:r>
    </w:p>
    <w:p w:rsidR="00000000" w:rsidRDefault="00A531A3">
      <w:pPr>
        <w:spacing w:line="360" w:lineRule="auto"/>
        <w:jc w:val="center"/>
        <w:divId w:val="348918439"/>
        <w:rPr>
          <w:rFonts w:ascii="Times New Roman" w:eastAsia="Times New Roman" w:hAnsi="Times New Roman"/>
          <w:b/>
          <w:sz w:val="24"/>
          <w:szCs w:val="24"/>
        </w:rPr>
      </w:pPr>
      <w:r>
        <w:rPr>
          <w:rFonts w:ascii="Times New Roman" w:eastAsia="Times New Roman" w:hAnsi="Times New Roman"/>
          <w:b/>
          <w:sz w:val="24"/>
          <w:szCs w:val="24"/>
          <w:lang w:val="mn-MN"/>
        </w:rPr>
        <w:t>Дугаар 51</w:t>
      </w:r>
    </w:p>
    <w:p w:rsidR="00000000" w:rsidRDefault="00A531A3">
      <w:pPr>
        <w:spacing w:line="360" w:lineRule="auto"/>
        <w:jc w:val="both"/>
        <w:divId w:val="348918439"/>
        <w:rPr>
          <w:rFonts w:ascii="Times New Roman" w:eastAsia="Times New Roman" w:hAnsi="Times New Roman"/>
          <w:sz w:val="24"/>
          <w:szCs w:val="24"/>
        </w:rPr>
      </w:pPr>
    </w:p>
    <w:p w:rsidR="00000000" w:rsidRDefault="00A531A3">
      <w:pPr>
        <w:spacing w:line="360" w:lineRule="auto"/>
        <w:jc w:val="both"/>
        <w:divId w:val="348918439"/>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w:t>
      </w:r>
    </w:p>
    <w:p w:rsidR="00000000" w:rsidRDefault="00A531A3">
      <w:pPr>
        <w:pStyle w:val="NormalWeb"/>
        <w:spacing w:before="0" w:beforeAutospacing="0" w:after="0" w:afterAutospacing="0" w:line="360" w:lineRule="auto"/>
        <w:ind w:firstLine="720"/>
        <w:jc w:val="both"/>
        <w:divId w:val="348918439"/>
        <w:rPr>
          <w:lang w:val="mn-MN"/>
        </w:rPr>
      </w:pPr>
      <w:r>
        <w:rPr>
          <w:lang w:val="mn-MN"/>
        </w:rPr>
        <w:t>  Засгийн газрын тухай хуулийн 30.1-д заасныг үндэслэн Монгол Улсын Засгийн газраас ТОГТООХ нь:</w:t>
      </w:r>
    </w:p>
    <w:p w:rsidR="00000000" w:rsidRDefault="00A531A3">
      <w:pPr>
        <w:pStyle w:val="NormalWeb"/>
        <w:spacing w:before="0" w:beforeAutospacing="0" w:after="0" w:afterAutospacing="0" w:line="360" w:lineRule="auto"/>
        <w:ind w:firstLine="720"/>
        <w:jc w:val="both"/>
        <w:divId w:val="348918439"/>
        <w:rPr>
          <w:lang w:val="mn-MN"/>
        </w:rPr>
      </w:pPr>
      <w:r>
        <w:rPr>
          <w:lang w:val="mn-MN"/>
        </w:rPr>
        <w:t>1. Монгол Улсын аялал жуулчлалын гадаад сурталчилгааны уриа үгийг англи хэлээр “Mongolia, Nomadic by Nature” гэж хэрэглэхээр тогтсугай.</w:t>
      </w:r>
    </w:p>
    <w:p w:rsidR="00000000" w:rsidRDefault="00A531A3">
      <w:pPr>
        <w:pStyle w:val="NormalWeb"/>
        <w:spacing w:before="0" w:beforeAutospacing="0" w:after="0" w:afterAutospacing="0" w:line="360" w:lineRule="auto"/>
        <w:ind w:firstLine="720"/>
        <w:jc w:val="both"/>
        <w:divId w:val="348918439"/>
        <w:rPr>
          <w:lang w:val="mn-MN"/>
        </w:rPr>
      </w:pPr>
      <w:r>
        <w:rPr>
          <w:lang w:val="mn-MN"/>
        </w:rPr>
        <w:t>2. Монго</w:t>
      </w:r>
      <w:r>
        <w:rPr>
          <w:lang w:val="mn-MN"/>
        </w:rPr>
        <w:t>л Улсын аялал жуулчлалын гадаад сурталчилгааны уриа үгийг олон улсад таниулан сурталчлах ажлыг дэс дараатай зохион байгуулахыг Засгийн газрын Хэрэг эрхлэх газрын дарга Ч.Сайханбилэг, Гадаад харилцааны сайд Л.Болд, Соёл, спорт, аялал жуулчлалын сайд Ц.Оюунг</w:t>
      </w:r>
      <w:r>
        <w:rPr>
          <w:lang w:val="mn-MN"/>
        </w:rPr>
        <w:t>эрэл нарт тус тус даалгасугай.</w:t>
      </w:r>
    </w:p>
    <w:p w:rsidR="00000000" w:rsidRDefault="00A531A3">
      <w:pPr>
        <w:pStyle w:val="NormalWeb"/>
        <w:spacing w:before="0" w:beforeAutospacing="0" w:after="0" w:afterAutospacing="0" w:line="360" w:lineRule="auto"/>
        <w:ind w:firstLine="720"/>
        <w:jc w:val="both"/>
        <w:divId w:val="348918439"/>
      </w:pPr>
      <w:r>
        <w:rPr>
          <w:lang w:val="mn-MN"/>
        </w:rPr>
        <w:t xml:space="preserve">       </w:t>
      </w:r>
    </w:p>
    <w:p w:rsidR="00000000" w:rsidRDefault="00A531A3">
      <w:pPr>
        <w:pStyle w:val="NormalWeb"/>
        <w:spacing w:before="0" w:beforeAutospacing="0" w:after="0" w:afterAutospacing="0" w:line="360" w:lineRule="auto"/>
        <w:ind w:firstLine="720"/>
        <w:jc w:val="both"/>
        <w:divId w:val="348918439"/>
      </w:pPr>
    </w:p>
    <w:p w:rsidR="00000000" w:rsidRDefault="00A531A3">
      <w:pPr>
        <w:pStyle w:val="NormalWeb"/>
        <w:spacing w:before="0" w:beforeAutospacing="0" w:after="0" w:afterAutospacing="0" w:line="360" w:lineRule="auto"/>
        <w:ind w:firstLine="720"/>
        <w:jc w:val="both"/>
        <w:divId w:val="348918439"/>
      </w:pPr>
    </w:p>
    <w:p w:rsidR="00000000" w:rsidRDefault="00A531A3">
      <w:pPr>
        <w:pStyle w:val="NormalWeb"/>
        <w:spacing w:before="0" w:beforeAutospacing="0" w:after="0" w:afterAutospacing="0" w:line="360" w:lineRule="auto"/>
        <w:ind w:firstLine="720"/>
        <w:jc w:val="both"/>
        <w:divId w:val="348918439"/>
      </w:pPr>
    </w:p>
    <w:p w:rsidR="00000000" w:rsidRDefault="00A531A3">
      <w:pPr>
        <w:pStyle w:val="NormalWeb"/>
        <w:spacing w:before="0" w:beforeAutospacing="0" w:after="0" w:afterAutospacing="0" w:line="360" w:lineRule="auto"/>
        <w:ind w:firstLine="720"/>
        <w:jc w:val="both"/>
        <w:divId w:val="348918439"/>
      </w:pPr>
    </w:p>
    <w:p w:rsidR="00000000" w:rsidRDefault="00A531A3">
      <w:pPr>
        <w:pStyle w:val="NormalWeb"/>
        <w:spacing w:before="0" w:beforeAutospacing="0" w:after="0" w:afterAutospacing="0" w:line="360" w:lineRule="auto"/>
        <w:ind w:firstLine="720"/>
        <w:jc w:val="both"/>
        <w:divId w:val="348918439"/>
      </w:pPr>
      <w:r>
        <w:rPr>
          <w:lang w:val="mn-MN"/>
        </w:rPr>
        <w:t xml:space="preserve">Монгол Улсын Ерөнхий сайд                                   </w:t>
      </w:r>
      <w:r>
        <w:tab/>
      </w:r>
      <w:r>
        <w:rPr>
          <w:lang w:val="mn-MN"/>
        </w:rPr>
        <w:t>Н.АЛТАНХУЯГ</w:t>
      </w:r>
    </w:p>
    <w:p w:rsidR="00000000" w:rsidRDefault="00A531A3">
      <w:pPr>
        <w:pStyle w:val="NormalWeb"/>
        <w:spacing w:before="0" w:beforeAutospacing="0" w:after="0" w:afterAutospacing="0" w:line="360" w:lineRule="auto"/>
        <w:ind w:firstLine="720"/>
        <w:jc w:val="both"/>
        <w:divId w:val="348918439"/>
      </w:pPr>
    </w:p>
    <w:p w:rsidR="00A531A3" w:rsidRDefault="00A531A3">
      <w:pPr>
        <w:pStyle w:val="NormalWeb"/>
        <w:spacing w:before="0" w:beforeAutospacing="0" w:after="0" w:afterAutospacing="0" w:line="360" w:lineRule="auto"/>
        <w:ind w:firstLine="720"/>
        <w:jc w:val="both"/>
        <w:divId w:val="348918439"/>
        <w:rPr>
          <w:lang w:val="mn-MN"/>
        </w:rPr>
      </w:pPr>
      <w:r>
        <w:rPr>
          <w:lang w:val="mn-MN"/>
        </w:rPr>
        <w:t>Соёл, спорт, аялал жуулчлалын сайд            </w:t>
      </w:r>
      <w:r>
        <w:tab/>
      </w:r>
      <w:r>
        <w:tab/>
      </w:r>
      <w:r>
        <w:rPr>
          <w:lang w:val="mn-MN"/>
        </w:rPr>
        <w:t>Ц.ОЮУНГЭРЭЛ  </w:t>
      </w:r>
    </w:p>
    <w:sectPr w:rsidR="00A531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169EE"/>
    <w:rsid w:val="009169EE"/>
    <w:rsid w:val="00A5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2018-03-05T09:38:00Z</dcterms:created>
  <dcterms:modified xsi:type="dcterms:W3CDTF">2018-03-05T09:38:00Z</dcterms:modified>
</cp:coreProperties>
</file>