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79D1">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1524000" cy="1152525"/>
            <wp:effectExtent l="0" t="0" r="0" b="9525"/>
            <wp:docPr id="1" name="Picture 1" descr="Description: ТӨЛӨВЛӨГӨӨ БАТЛАХ ТУХАЙ (Нийслэлийн агаарын бохирд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ТӨЛӨВЛӨГӨӨ БАТЛАХ ТУХАЙ (Нийслэлийн агаарын бохирдол)"/>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52525"/>
                    </a:xfrm>
                    <a:prstGeom prst="rect">
                      <a:avLst/>
                    </a:prstGeom>
                    <a:noFill/>
                    <a:ln>
                      <a:noFill/>
                    </a:ln>
                  </pic:spPr>
                </pic:pic>
              </a:graphicData>
            </a:graphic>
          </wp:inline>
        </w:drawing>
      </w:r>
    </w:p>
    <w:p w:rsidR="00000000" w:rsidRDefault="001379D1">
      <w:pPr>
        <w:spacing w:line="360" w:lineRule="auto"/>
        <w:jc w:val="center"/>
        <w:divId w:val="1306156509"/>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МОНГОЛ УЛСЫН ЗАСГИЙН ГАЗРЫН ТОГТООЛ</w:t>
      </w:r>
    </w:p>
    <w:p w:rsidR="00000000" w:rsidRDefault="001379D1">
      <w:pPr>
        <w:spacing w:line="360" w:lineRule="auto"/>
        <w:jc w:val="both"/>
        <w:divId w:val="1306156509"/>
        <w:rPr>
          <w:rFonts w:ascii="Times New Roman" w:eastAsia="Times New Roman" w:hAnsi="Times New Roman"/>
          <w:b/>
          <w:bCs/>
          <w:sz w:val="24"/>
          <w:szCs w:val="24"/>
          <w:lang w:val="mn-MN"/>
        </w:rPr>
      </w:pPr>
    </w:p>
    <w:p w:rsidR="00000000" w:rsidRDefault="001379D1">
      <w:pPr>
        <w:spacing w:line="360" w:lineRule="auto"/>
        <w:jc w:val="center"/>
        <w:divId w:val="1306156509"/>
        <w:rPr>
          <w:rFonts w:ascii="Times New Roman" w:eastAsia="Times New Roman" w:hAnsi="Times New Roman"/>
          <w:b/>
          <w:bCs/>
          <w:sz w:val="24"/>
          <w:szCs w:val="24"/>
          <w:lang w:val="mn-MN"/>
        </w:rPr>
      </w:pPr>
      <w:r>
        <w:rPr>
          <w:rFonts w:ascii="Times New Roman" w:eastAsia="Times New Roman" w:hAnsi="Times New Roman"/>
          <w:b/>
          <w:bCs/>
          <w:sz w:val="24"/>
          <w:szCs w:val="24"/>
          <w:lang w:val="mn-MN"/>
        </w:rPr>
        <w:t>ТӨЛӨВЛӨГӨӨ БАТЛАХ ТУХАЙ</w:t>
      </w:r>
    </w:p>
    <w:p w:rsidR="00000000" w:rsidRDefault="001379D1">
      <w:pPr>
        <w:spacing w:line="360" w:lineRule="auto"/>
        <w:jc w:val="center"/>
        <w:divId w:val="1306156509"/>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(Нийслэлийн агаарын бохирдол)</w:t>
      </w:r>
    </w:p>
    <w:tbl>
      <w:tblPr>
        <w:tblW w:w="5000" w:type="pct"/>
        <w:tblCellSpacing w:w="15" w:type="dxa"/>
        <w:tblLook w:val="04A0" w:firstRow="1" w:lastRow="0" w:firstColumn="1" w:lastColumn="0" w:noHBand="0" w:noVBand="1"/>
      </w:tblPr>
      <w:tblGrid>
        <w:gridCol w:w="2915"/>
        <w:gridCol w:w="2900"/>
        <w:gridCol w:w="2915"/>
      </w:tblGrid>
      <w:tr w:rsidR="00000000">
        <w:trPr>
          <w:tblCellSpacing w:w="15" w:type="dxa"/>
        </w:trPr>
        <w:tc>
          <w:tcPr>
            <w:tcW w:w="1650" w:type="pct"/>
            <w:tcMar>
              <w:top w:w="15" w:type="dxa"/>
              <w:left w:w="15" w:type="dxa"/>
              <w:bottom w:w="15" w:type="dxa"/>
              <w:right w:w="15" w:type="dxa"/>
            </w:tcMar>
            <w:vAlign w:val="center"/>
            <w:hideMark/>
          </w:tcPr>
          <w:p w:rsidR="00000000" w:rsidRDefault="001379D1">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2011 оны 11 дүгээр </w:t>
            </w:r>
          </w:p>
          <w:p w:rsidR="00000000" w:rsidRDefault="001379D1">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сарын 30-ны өдөр </w:t>
            </w:r>
          </w:p>
        </w:tc>
        <w:tc>
          <w:tcPr>
            <w:tcW w:w="1650" w:type="pct"/>
            <w:tcMar>
              <w:top w:w="15" w:type="dxa"/>
              <w:left w:w="15" w:type="dxa"/>
              <w:bottom w:w="15" w:type="dxa"/>
              <w:right w:w="15" w:type="dxa"/>
            </w:tcMar>
            <w:vAlign w:val="center"/>
            <w:hideMark/>
          </w:tcPr>
          <w:p w:rsidR="00000000" w:rsidRDefault="001379D1">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Default="001379D1">
            <w:pPr>
              <w:spacing w:line="360" w:lineRule="auto"/>
              <w:jc w:val="right"/>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Улаанбаатар хот </w:t>
            </w:r>
          </w:p>
        </w:tc>
      </w:tr>
    </w:tbl>
    <w:p w:rsidR="00000000" w:rsidRDefault="001379D1">
      <w:pPr>
        <w:spacing w:line="360" w:lineRule="auto"/>
        <w:jc w:val="both"/>
        <w:rPr>
          <w:rFonts w:ascii="Times New Roman" w:eastAsia="Times New Roman" w:hAnsi="Times New Roman"/>
          <w:sz w:val="24"/>
          <w:szCs w:val="24"/>
          <w:lang w:val="mn-MN"/>
        </w:rPr>
      </w:pPr>
    </w:p>
    <w:p w:rsidR="00000000" w:rsidRDefault="001379D1">
      <w:pPr>
        <w:spacing w:line="360" w:lineRule="auto"/>
        <w:jc w:val="center"/>
        <w:divId w:val="724060856"/>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Дугаар 342</w:t>
      </w:r>
    </w:p>
    <w:p w:rsidR="00000000" w:rsidRDefault="001379D1">
      <w:pPr>
        <w:spacing w:line="360" w:lineRule="auto"/>
        <w:jc w:val="center"/>
        <w:divId w:val="724060856"/>
        <w:rPr>
          <w:rFonts w:ascii="Times New Roman" w:eastAsia="Times New Roman" w:hAnsi="Times New Roman"/>
          <w:b/>
          <w:bCs/>
          <w:sz w:val="24"/>
          <w:szCs w:val="24"/>
          <w:lang w:val="mn-MN"/>
        </w:rPr>
      </w:pPr>
    </w:p>
    <w:p w:rsidR="00000000" w:rsidRDefault="001379D1">
      <w:pPr>
        <w:pStyle w:val="NormalWeb"/>
        <w:spacing w:before="0" w:beforeAutospacing="0" w:after="0" w:afterAutospacing="0" w:line="360" w:lineRule="auto"/>
        <w:ind w:firstLine="720"/>
        <w:jc w:val="both"/>
        <w:divId w:val="724060856"/>
        <w:rPr>
          <w:lang w:val="mn-MN"/>
        </w:rPr>
      </w:pPr>
      <w:r>
        <w:rPr>
          <w:lang w:val="mn-MN"/>
        </w:rPr>
        <w:t xml:space="preserve">Нийслэлийн агаарын </w:t>
      </w:r>
      <w:r>
        <w:rPr>
          <w:lang w:val="mn-MN"/>
        </w:rPr>
        <w:t xml:space="preserve">бохирдлыг бууруулах тухай хуулийн 10.1.2-т заасныг үндэслэн Улсын Их Хурлын 2011 оны 11 дүгээр тогтоолыг хэрэгжүүлэх зорилгоор Монгол Улсын Засгийн газраас ТОГТООХ нь: </w:t>
      </w:r>
    </w:p>
    <w:p w:rsidR="00000000" w:rsidRDefault="001379D1">
      <w:pPr>
        <w:pStyle w:val="NormalWeb"/>
        <w:spacing w:before="0" w:beforeAutospacing="0" w:after="0" w:afterAutospacing="0" w:line="360" w:lineRule="auto"/>
        <w:ind w:firstLine="720"/>
        <w:jc w:val="both"/>
        <w:divId w:val="724060856"/>
        <w:rPr>
          <w:lang w:val="mn-MN"/>
        </w:rPr>
      </w:pPr>
      <w:r>
        <w:rPr>
          <w:lang w:val="mn-MN"/>
        </w:rPr>
        <w:t xml:space="preserve">1. Нийслэлийн агаарын бохирдлыг бууруулах арга хэмжээний төлөвлөгөөг хавсралт ёсоор </w:t>
      </w:r>
      <w:r>
        <w:rPr>
          <w:lang w:val="mn-MN"/>
        </w:rPr>
        <w:t xml:space="preserve">баталсугай. </w:t>
      </w:r>
    </w:p>
    <w:p w:rsidR="00000000" w:rsidRDefault="001379D1">
      <w:pPr>
        <w:pStyle w:val="NormalWeb"/>
        <w:spacing w:before="0" w:beforeAutospacing="0" w:after="0" w:afterAutospacing="0" w:line="360" w:lineRule="auto"/>
        <w:ind w:firstLine="720"/>
        <w:jc w:val="both"/>
        <w:divId w:val="724060856"/>
        <w:rPr>
          <w:lang w:val="mn-MN"/>
        </w:rPr>
      </w:pPr>
      <w:r>
        <w:rPr>
          <w:lang w:val="mn-MN"/>
        </w:rPr>
        <w:t>2. Төлөвлөгөөний хэрэгжилтэд хяналт тавьж ажиллан, биелэлтийг жил бүр Засгийн газарт танилцуулж байхыг Байгаль орчин, аялал жуулчлалын сайд Л.Гансүх, Эрдэс баялаг, эрчим хүчний сайд Д.Зоригт, Зам, тээвэр, барилга, хот байгуулалтын сайд Х.Батту</w:t>
      </w:r>
      <w:r>
        <w:rPr>
          <w:lang w:val="mn-MN"/>
        </w:rPr>
        <w:t xml:space="preserve">лга нарт үүрэг болгосугай. </w:t>
      </w:r>
    </w:p>
    <w:p w:rsidR="00000000" w:rsidRDefault="001379D1">
      <w:pPr>
        <w:spacing w:line="360" w:lineRule="auto"/>
        <w:jc w:val="both"/>
        <w:divId w:val="724060856"/>
        <w:rPr>
          <w:rFonts w:ascii="Times New Roman" w:eastAsia="Times New Roman" w:hAnsi="Times New Roman"/>
          <w:bCs/>
          <w:sz w:val="24"/>
          <w:szCs w:val="24"/>
          <w:lang w:val="mn-MN"/>
        </w:rPr>
      </w:pPr>
    </w:p>
    <w:p w:rsidR="00000000" w:rsidRDefault="001379D1">
      <w:pPr>
        <w:spacing w:line="360" w:lineRule="auto"/>
        <w:ind w:left="720"/>
        <w:jc w:val="both"/>
        <w:divId w:val="724060856"/>
        <w:rPr>
          <w:rFonts w:ascii="Times New Roman" w:eastAsia="Times New Roman" w:hAnsi="Times New Roman"/>
          <w:bCs/>
          <w:sz w:val="24"/>
          <w:szCs w:val="24"/>
          <w:lang w:val="mn-MN"/>
        </w:rPr>
      </w:pPr>
      <w:r>
        <w:rPr>
          <w:rFonts w:ascii="Times New Roman" w:eastAsia="Times New Roman" w:hAnsi="Times New Roman"/>
          <w:bCs/>
          <w:sz w:val="24"/>
          <w:szCs w:val="24"/>
          <w:lang w:val="mn-MN"/>
        </w:rPr>
        <w:t xml:space="preserve">Монгол Улсын Ерөнхий сайд                                            С.БАТБОЛД </w:t>
      </w:r>
    </w:p>
    <w:p w:rsidR="00000000" w:rsidRDefault="001379D1">
      <w:pPr>
        <w:spacing w:line="360" w:lineRule="auto"/>
        <w:ind w:left="720"/>
        <w:jc w:val="both"/>
        <w:divId w:val="724060856"/>
        <w:rPr>
          <w:rFonts w:ascii="Times New Roman" w:eastAsia="Times New Roman" w:hAnsi="Times New Roman"/>
          <w:bCs/>
          <w:sz w:val="24"/>
          <w:szCs w:val="24"/>
          <w:lang w:val="mn-MN"/>
        </w:rPr>
      </w:pPr>
      <w:r>
        <w:rPr>
          <w:rFonts w:ascii="Times New Roman" w:eastAsia="Times New Roman" w:hAnsi="Times New Roman"/>
          <w:bCs/>
          <w:sz w:val="24"/>
          <w:szCs w:val="24"/>
          <w:lang w:val="mn-MN"/>
        </w:rPr>
        <w:t xml:space="preserve">Байгаль орчин, аялал </w:t>
      </w:r>
    </w:p>
    <w:p w:rsidR="00000000" w:rsidRDefault="001379D1">
      <w:pPr>
        <w:pStyle w:val="NormalWeb"/>
        <w:spacing w:before="0" w:beforeAutospacing="0" w:after="0" w:afterAutospacing="0" w:line="360" w:lineRule="auto"/>
        <w:ind w:left="720"/>
        <w:jc w:val="both"/>
        <w:divId w:val="724060856"/>
        <w:rPr>
          <w:lang w:val="mn-MN"/>
        </w:rPr>
      </w:pPr>
      <w:r>
        <w:rPr>
          <w:lang w:val="mn-MN"/>
        </w:rPr>
        <w:t xml:space="preserve">жуулчлалын сайд                                                                Л.ГАНСҮХ </w:t>
      </w:r>
    </w:p>
    <w:p w:rsidR="00000000" w:rsidRDefault="001379D1">
      <w:pPr>
        <w:spacing w:line="360" w:lineRule="auto"/>
        <w:rPr>
          <w:rFonts w:ascii="Times New Roman" w:eastAsiaTheme="minorEastAsia" w:hAnsi="Times New Roman"/>
          <w:sz w:val="24"/>
          <w:szCs w:val="24"/>
          <w:lang w:val="mn-MN"/>
        </w:rPr>
        <w:sectPr w:rsidR="00000000">
          <w:pgSz w:w="12240" w:h="15840"/>
          <w:pgMar w:top="1440" w:right="1800" w:bottom="1440" w:left="1800" w:header="720" w:footer="720" w:gutter="0"/>
          <w:cols w:space="720"/>
          <w:docGrid w:linePitch="360"/>
        </w:sectPr>
      </w:pPr>
    </w:p>
    <w:p w:rsidR="00000000" w:rsidRDefault="001379D1">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 xml:space="preserve">             </w:t>
      </w:r>
      <w:r>
        <w:rPr>
          <w:rFonts w:ascii="Times New Roman" w:eastAsia="Times New Roman" w:hAnsi="Times New Roman"/>
          <w:sz w:val="24"/>
          <w:szCs w:val="24"/>
          <w:lang w:val="mn-MN"/>
        </w:rPr>
        <w:t xml:space="preserve">Монгол Улсын Засгийн газрын 2011 оны 342 дугаар                                                               тогтоолын хавсралт </w:t>
      </w:r>
    </w:p>
    <w:p w:rsidR="00000000" w:rsidRDefault="001379D1">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1379D1">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НИЙСЛЭЛИЙН АГААРЫН БОХИРДЛЫГ БУУРУУЛАХ АРГА ХЭМЖЭЭНИЙ ТӨЛӨВЛӨГӨӨ</w:t>
      </w:r>
    </w:p>
    <w:p w:rsidR="00000000" w:rsidRDefault="001379D1">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bl>
      <w:tblPr>
        <w:tblStyle w:val="TableGrid"/>
        <w:tblW w:w="14745" w:type="dxa"/>
        <w:jc w:val="center"/>
        <w:tblInd w:w="0" w:type="dxa"/>
        <w:tblLook w:val="04A0" w:firstRow="1" w:lastRow="0" w:firstColumn="1" w:lastColumn="0" w:noHBand="0" w:noVBand="1"/>
      </w:tblPr>
      <w:tblGrid>
        <w:gridCol w:w="369"/>
        <w:gridCol w:w="1253"/>
        <w:gridCol w:w="2235"/>
        <w:gridCol w:w="1145"/>
        <w:gridCol w:w="1145"/>
        <w:gridCol w:w="270"/>
        <w:gridCol w:w="323"/>
        <w:gridCol w:w="376"/>
        <w:gridCol w:w="643"/>
        <w:gridCol w:w="581"/>
        <w:gridCol w:w="590"/>
        <w:gridCol w:w="696"/>
        <w:gridCol w:w="696"/>
        <w:gridCol w:w="581"/>
        <w:gridCol w:w="590"/>
        <w:gridCol w:w="696"/>
        <w:gridCol w:w="643"/>
        <w:gridCol w:w="581"/>
        <w:gridCol w:w="590"/>
        <w:gridCol w:w="536"/>
        <w:gridCol w:w="590"/>
      </w:tblGrid>
      <w:tr w:rsidR="00000000">
        <w:trPr>
          <w:jc w:val="center"/>
        </w:trPr>
        <w:tc>
          <w:tcPr>
            <w:tcW w:w="369"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w:t>
            </w:r>
          </w:p>
        </w:tc>
        <w:tc>
          <w:tcPr>
            <w:tcW w:w="1253"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Хэрэгжүүлэх арга хэмжээ</w:t>
            </w:r>
          </w:p>
        </w:tc>
        <w:tc>
          <w:tcPr>
            <w:tcW w:w="2235"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Хэрэгжүүлэх үйл</w:t>
            </w:r>
          </w:p>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 xml:space="preserve"> ажиллагаа</w:t>
            </w:r>
          </w:p>
        </w:tc>
        <w:tc>
          <w:tcPr>
            <w:tcW w:w="1145"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Хариуцан хэрэгжүүлэгч</w:t>
            </w:r>
          </w:p>
        </w:tc>
        <w:tc>
          <w:tcPr>
            <w:tcW w:w="761"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Хамтран хэрэгжүүлэгч</w:t>
            </w:r>
          </w:p>
        </w:tc>
        <w:tc>
          <w:tcPr>
            <w:tcW w:w="1612" w:type="dxa"/>
            <w:gridSpan w:val="4"/>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2011он</w:t>
            </w:r>
          </w:p>
        </w:tc>
        <w:tc>
          <w:tcPr>
            <w:tcW w:w="2563" w:type="dxa"/>
            <w:gridSpan w:val="4"/>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2012 он</w:t>
            </w:r>
          </w:p>
        </w:tc>
        <w:tc>
          <w:tcPr>
            <w:tcW w:w="2510" w:type="dxa"/>
            <w:gridSpan w:val="4"/>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2013 он</w:t>
            </w:r>
          </w:p>
        </w:tc>
        <w:tc>
          <w:tcPr>
            <w:tcW w:w="2297" w:type="dxa"/>
            <w:gridSpan w:val="4"/>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2014 он</w:t>
            </w: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1612" w:type="dxa"/>
            <w:gridSpan w:val="4"/>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Улирал</w:t>
            </w:r>
          </w:p>
        </w:tc>
        <w:tc>
          <w:tcPr>
            <w:tcW w:w="2563" w:type="dxa"/>
            <w:gridSpan w:val="4"/>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Улирал</w:t>
            </w:r>
          </w:p>
        </w:tc>
        <w:tc>
          <w:tcPr>
            <w:tcW w:w="2510" w:type="dxa"/>
            <w:gridSpan w:val="4"/>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Улирал</w:t>
            </w:r>
          </w:p>
        </w:tc>
        <w:tc>
          <w:tcPr>
            <w:tcW w:w="2297" w:type="dxa"/>
            <w:gridSpan w:val="4"/>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Улирал</w:t>
            </w: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27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I</w:t>
            </w:r>
          </w:p>
        </w:tc>
        <w:tc>
          <w:tcPr>
            <w:tcW w:w="32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II</w:t>
            </w:r>
          </w:p>
        </w:tc>
        <w:tc>
          <w:tcPr>
            <w:tcW w:w="37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III</w:t>
            </w: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IY</w:t>
            </w: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I</w:t>
            </w: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II</w:t>
            </w: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III</w:t>
            </w: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IY</w:t>
            </w: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I</w:t>
            </w: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II</w:t>
            </w: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III</w:t>
            </w: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IY</w:t>
            </w: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I</w:t>
            </w: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II</w:t>
            </w:r>
          </w:p>
        </w:tc>
        <w:tc>
          <w:tcPr>
            <w:tcW w:w="53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III</w:t>
            </w: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IY</w:t>
            </w:r>
          </w:p>
        </w:tc>
      </w:tr>
      <w:tr w:rsidR="00000000">
        <w:trPr>
          <w:jc w:val="center"/>
        </w:trPr>
        <w:tc>
          <w:tcPr>
            <w:tcW w:w="369"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w:t>
            </w:r>
          </w:p>
        </w:tc>
        <w:tc>
          <w:tcPr>
            <w:tcW w:w="1253"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1379D1">
            <w:pPr>
              <w:jc w:val="both"/>
              <w:rPr>
                <w:rFonts w:ascii="Times New Roman" w:eastAsia="Times New Roman" w:hAnsi="Times New Roman"/>
                <w:sz w:val="16"/>
                <w:lang w:val="mn-MN"/>
              </w:rPr>
            </w:pPr>
            <w:r>
              <w:rPr>
                <w:rFonts w:ascii="Times New Roman" w:eastAsia="Times New Roman" w:hAnsi="Times New Roman"/>
                <w:sz w:val="16"/>
                <w:lang w:val="mn-MN"/>
              </w:rPr>
              <w:t>Нийслэлийн агаарын чанарыг сайжруулах бүсийн гэр хорооллын цахилгаан эрчим хүчний шөнийн хэрэглээний цагийг хүйтний улиралд оройн 18 цагаас өглөөний      9 цаг хүртэл сунгаж, Нийс</w:t>
            </w:r>
            <w:r>
              <w:rPr>
                <w:rFonts w:ascii="Times New Roman" w:eastAsia="Times New Roman" w:hAnsi="Times New Roman"/>
                <w:sz w:val="16"/>
                <w:lang w:val="mn-MN"/>
              </w:rPr>
              <w:t xml:space="preserve">лэлийн агаарын бохирдлыг бууруулах тухай хуульд заасан нөхцөл, шалгуур хангасан айл өрхөд цахилгаан эрчим хүчний үнийг 50 хувиар бууруулах арга хэмжээ авч, зөрүүг улсын төсвөөс </w:t>
            </w:r>
            <w:r>
              <w:rPr>
                <w:rFonts w:ascii="Times New Roman" w:eastAsia="Times New Roman" w:hAnsi="Times New Roman"/>
                <w:sz w:val="16"/>
                <w:lang w:val="mn-MN"/>
              </w:rPr>
              <w:lastRenderedPageBreak/>
              <w:t>санхүүжүүлэх</w:t>
            </w:r>
          </w:p>
        </w:tc>
        <w:tc>
          <w:tcPr>
            <w:tcW w:w="2235"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both"/>
              <w:rPr>
                <w:rFonts w:ascii="Times New Roman" w:eastAsia="Times New Roman" w:hAnsi="Times New Roman"/>
                <w:sz w:val="16"/>
                <w:lang w:val="mn-MN"/>
              </w:rPr>
            </w:pPr>
            <w:r>
              <w:rPr>
                <w:rFonts w:ascii="Times New Roman" w:eastAsia="Times New Roman" w:hAnsi="Times New Roman"/>
                <w:sz w:val="16"/>
                <w:lang w:val="mn-MN"/>
              </w:rPr>
              <w:lastRenderedPageBreak/>
              <w:t>1.1. Агаарын чанарыг сайжруулах бүсийг тогтоох</w:t>
            </w:r>
          </w:p>
        </w:tc>
        <w:tc>
          <w:tcPr>
            <w:tcW w:w="1145"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НЗДТГ</w:t>
            </w:r>
          </w:p>
        </w:tc>
        <w:tc>
          <w:tcPr>
            <w:tcW w:w="76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БОАЖЯ</w:t>
            </w:r>
          </w:p>
        </w:tc>
        <w:tc>
          <w:tcPr>
            <w:tcW w:w="27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7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1/V</w:t>
            </w: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1/V</w:t>
            </w: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3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2235"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both"/>
              <w:rPr>
                <w:rFonts w:ascii="Times New Roman" w:eastAsia="Times New Roman" w:hAnsi="Times New Roman"/>
                <w:sz w:val="16"/>
                <w:lang w:val="mn-MN"/>
              </w:rPr>
            </w:pPr>
            <w:r>
              <w:rPr>
                <w:rFonts w:ascii="Times New Roman" w:eastAsia="Times New Roman" w:hAnsi="Times New Roman"/>
                <w:sz w:val="16"/>
                <w:lang w:val="mn-MN"/>
              </w:rPr>
              <w:t>1.2. Тухайн бүсийн эрчим хүчний хангамж, хүрэлцээг тогтоох</w:t>
            </w:r>
          </w:p>
        </w:tc>
        <w:tc>
          <w:tcPr>
            <w:tcW w:w="1145"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ЭБЭХЯ</w:t>
            </w:r>
          </w:p>
        </w:tc>
        <w:tc>
          <w:tcPr>
            <w:tcW w:w="761"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НЗДТГ</w:t>
            </w:r>
          </w:p>
        </w:tc>
        <w:tc>
          <w:tcPr>
            <w:tcW w:w="27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7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30/III</w:t>
            </w: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3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2235"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both"/>
              <w:rPr>
                <w:rFonts w:ascii="Times New Roman" w:eastAsia="Times New Roman" w:hAnsi="Times New Roman"/>
                <w:sz w:val="16"/>
                <w:lang w:val="mn-MN"/>
              </w:rPr>
            </w:pPr>
            <w:r>
              <w:rPr>
                <w:rFonts w:ascii="Times New Roman" w:eastAsia="Times New Roman" w:hAnsi="Times New Roman"/>
                <w:sz w:val="16"/>
                <w:lang w:val="mn-MN"/>
              </w:rPr>
              <w:t xml:space="preserve">1.3. Гэр хорооллын цахилгаан дамжуулах болон түгээх </w:t>
            </w:r>
            <w:r>
              <w:rPr>
                <w:rFonts w:ascii="Times New Roman" w:eastAsia="Times New Roman" w:hAnsi="Times New Roman"/>
                <w:sz w:val="16"/>
                <w:lang w:val="mn-MN"/>
              </w:rPr>
              <w:t>сүлжээг өргөтгөх, хүчин чадлыг нэмэгдүүлэх тооцоо, судалгаа хийх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27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7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15/XII</w:t>
            </w: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1/III</w:t>
            </w: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3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2235"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both"/>
              <w:rPr>
                <w:rFonts w:ascii="Times New Roman" w:eastAsia="Times New Roman" w:hAnsi="Times New Roman"/>
                <w:sz w:val="16"/>
                <w:lang w:val="mn-MN"/>
              </w:rPr>
            </w:pPr>
            <w:r>
              <w:rPr>
                <w:rFonts w:ascii="Times New Roman" w:eastAsia="Times New Roman" w:hAnsi="Times New Roman"/>
                <w:sz w:val="16"/>
                <w:lang w:val="mn-MN"/>
              </w:rPr>
              <w:t>1.4. Гэр хорооллын цахилгаан дамжуулах болон түгээх сүлжээг өргөтгөх, хүчин чадлыг нэмэгдүүлэх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27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7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 XII</w:t>
            </w: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 IX</w:t>
            </w: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3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2235"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both"/>
              <w:rPr>
                <w:rFonts w:ascii="Times New Roman" w:eastAsia="Times New Roman" w:hAnsi="Times New Roman"/>
                <w:sz w:val="16"/>
                <w:lang w:val="mn-MN"/>
              </w:rPr>
            </w:pPr>
            <w:r>
              <w:rPr>
                <w:rFonts w:ascii="Times New Roman" w:eastAsia="Times New Roman" w:hAnsi="Times New Roman"/>
                <w:sz w:val="16"/>
                <w:lang w:val="mn-MN"/>
              </w:rPr>
              <w:t>1.5. Цахилгааны                шөнийн</w:t>
            </w:r>
          </w:p>
          <w:p w:rsidR="00000000" w:rsidRDefault="001379D1">
            <w:pPr>
              <w:jc w:val="both"/>
              <w:rPr>
                <w:rFonts w:ascii="Times New Roman" w:eastAsia="Times New Roman" w:hAnsi="Times New Roman"/>
                <w:sz w:val="16"/>
                <w:lang w:val="mn-MN"/>
              </w:rPr>
            </w:pPr>
            <w:r>
              <w:rPr>
                <w:rFonts w:ascii="Times New Roman" w:eastAsia="Times New Roman" w:hAnsi="Times New Roman"/>
                <w:sz w:val="16"/>
                <w:lang w:val="mn-MN"/>
              </w:rPr>
              <w:t>хэрэглээний цаг, үнийн тарифт өөрчлөлт оруулах</w:t>
            </w:r>
          </w:p>
        </w:tc>
        <w:tc>
          <w:tcPr>
            <w:tcW w:w="1145"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ЭБЭХЯ</w:t>
            </w:r>
          </w:p>
        </w:tc>
        <w:tc>
          <w:tcPr>
            <w:tcW w:w="76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ЭХГ</w:t>
            </w:r>
          </w:p>
        </w:tc>
        <w:tc>
          <w:tcPr>
            <w:tcW w:w="27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7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1/III</w:t>
            </w: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3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2235"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both"/>
              <w:rPr>
                <w:rFonts w:ascii="Times New Roman" w:eastAsia="Times New Roman" w:hAnsi="Times New Roman"/>
                <w:sz w:val="16"/>
                <w:lang w:val="mn-MN"/>
              </w:rPr>
            </w:pPr>
            <w:r>
              <w:rPr>
                <w:rFonts w:ascii="Times New Roman" w:eastAsia="Times New Roman" w:hAnsi="Times New Roman"/>
                <w:sz w:val="16"/>
                <w:lang w:val="mn-MN"/>
              </w:rPr>
              <w:t>1.6. Нийслэлийн               агаарын</w:t>
            </w:r>
          </w:p>
          <w:p w:rsidR="00000000" w:rsidRDefault="001379D1">
            <w:pPr>
              <w:jc w:val="both"/>
              <w:rPr>
                <w:rFonts w:ascii="Times New Roman" w:eastAsia="Times New Roman" w:hAnsi="Times New Roman"/>
                <w:sz w:val="16"/>
                <w:lang w:val="mn-MN"/>
              </w:rPr>
            </w:pPr>
            <w:r>
              <w:rPr>
                <w:rFonts w:ascii="Times New Roman" w:eastAsia="Times New Roman" w:hAnsi="Times New Roman"/>
                <w:sz w:val="16"/>
                <w:lang w:val="mn-MN"/>
              </w:rPr>
              <w:t>бохирдлыг бууруулах тухай хуульд заасан нөхцөл, шалгуур</w:t>
            </w:r>
            <w:r>
              <w:rPr>
                <w:rFonts w:ascii="Times New Roman" w:eastAsia="Times New Roman" w:hAnsi="Times New Roman"/>
                <w:sz w:val="16"/>
                <w:lang w:val="mn-MN"/>
              </w:rPr>
              <w:t xml:space="preserve"> хангасан айл өрхийг тогтоох</w:t>
            </w:r>
          </w:p>
        </w:tc>
        <w:tc>
          <w:tcPr>
            <w:tcW w:w="1145"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НЗДТГ</w:t>
            </w:r>
          </w:p>
        </w:tc>
        <w:tc>
          <w:tcPr>
            <w:tcW w:w="76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Дүүрэг</w:t>
            </w:r>
          </w:p>
        </w:tc>
        <w:tc>
          <w:tcPr>
            <w:tcW w:w="27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7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1/XII</w:t>
            </w: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 III</w:t>
            </w: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1/IX</w:t>
            </w: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 III</w:t>
            </w: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1/IX</w:t>
            </w: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 III</w:t>
            </w:r>
          </w:p>
        </w:tc>
        <w:tc>
          <w:tcPr>
            <w:tcW w:w="53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1/IX</w:t>
            </w: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2235"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both"/>
              <w:rPr>
                <w:rFonts w:ascii="Times New Roman" w:eastAsia="Times New Roman" w:hAnsi="Times New Roman"/>
                <w:sz w:val="16"/>
                <w:lang w:val="mn-MN"/>
              </w:rPr>
            </w:pPr>
            <w:r>
              <w:rPr>
                <w:rFonts w:ascii="Times New Roman" w:eastAsia="Times New Roman" w:hAnsi="Times New Roman"/>
                <w:sz w:val="16"/>
                <w:lang w:val="mn-MN"/>
              </w:rPr>
              <w:t xml:space="preserve">1.7. Дээрх шалгуурыг хангасан айл өрхөд цахилгаан эрчим хүчний үнийг 50 хувиар бууруулах арга хэмжээ авч зөрүүг улсын төсвөөс </w:t>
            </w:r>
            <w:r>
              <w:rPr>
                <w:rFonts w:ascii="Times New Roman" w:eastAsia="Times New Roman" w:hAnsi="Times New Roman"/>
                <w:sz w:val="16"/>
                <w:lang w:val="mn-MN"/>
              </w:rPr>
              <w:t>санхүүжүүлэх</w:t>
            </w:r>
          </w:p>
        </w:tc>
        <w:tc>
          <w:tcPr>
            <w:tcW w:w="1145"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СЯ, ЭБЭХЯ</w:t>
            </w:r>
          </w:p>
        </w:tc>
        <w:tc>
          <w:tcPr>
            <w:tcW w:w="76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НЗДТГ</w:t>
            </w:r>
          </w:p>
        </w:tc>
        <w:tc>
          <w:tcPr>
            <w:tcW w:w="27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7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15/XII</w:t>
            </w: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1/V</w:t>
            </w: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1/X</w:t>
            </w: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31/III</w:t>
            </w: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1/X</w:t>
            </w: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31/III</w:t>
            </w: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3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r>
      <w:tr w:rsidR="00000000">
        <w:trPr>
          <w:jc w:val="center"/>
        </w:trPr>
        <w:tc>
          <w:tcPr>
            <w:tcW w:w="369"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lastRenderedPageBreak/>
              <w:t>2</w:t>
            </w:r>
          </w:p>
        </w:tc>
        <w:tc>
          <w:tcPr>
            <w:tcW w:w="125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both"/>
              <w:rPr>
                <w:rFonts w:ascii="Times New Roman" w:eastAsia="Times New Roman" w:hAnsi="Times New Roman"/>
                <w:sz w:val="16"/>
                <w:lang w:val="mn-MN"/>
              </w:rPr>
            </w:pPr>
            <w:r>
              <w:rPr>
                <w:rFonts w:ascii="Times New Roman" w:eastAsia="Times New Roman" w:hAnsi="Times New Roman"/>
                <w:sz w:val="16"/>
                <w:lang w:val="mn-MN"/>
              </w:rPr>
              <w:t>Нийслэлийн агаарын чанарыг сайжруулах бүсийн гэр хорооллын айл өрхийн цахилгаан эрчим хүчний хөнгөлөлтийн зөрүүг эрчим хүчний байгууллагад олгох</w:t>
            </w:r>
          </w:p>
        </w:tc>
        <w:tc>
          <w:tcPr>
            <w:tcW w:w="2235"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both"/>
              <w:rPr>
                <w:rFonts w:ascii="Times New Roman" w:eastAsia="Times New Roman" w:hAnsi="Times New Roman"/>
                <w:sz w:val="16"/>
                <w:lang w:val="mn-MN"/>
              </w:rPr>
            </w:pPr>
            <w:r>
              <w:rPr>
                <w:rFonts w:ascii="Times New Roman" w:eastAsia="Times New Roman" w:hAnsi="Times New Roman"/>
                <w:sz w:val="16"/>
                <w:lang w:val="mn-MN"/>
              </w:rPr>
              <w:t>2.1. Гэр хорооллын айл өрхийн цахилгаан эрчим хүчний хөнгөлөлтийн зөрүүг эрчим хүчний байгууллагад олгох шийдвэрийг гаргах</w:t>
            </w:r>
          </w:p>
        </w:tc>
        <w:tc>
          <w:tcPr>
            <w:tcW w:w="1145"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ЭБЭХЯ</w:t>
            </w:r>
          </w:p>
        </w:tc>
        <w:tc>
          <w:tcPr>
            <w:tcW w:w="76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СЯ</w:t>
            </w:r>
          </w:p>
        </w:tc>
        <w:tc>
          <w:tcPr>
            <w:tcW w:w="27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7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15/IX</w:t>
            </w: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3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r>
      <w:tr w:rsidR="00000000">
        <w:trPr>
          <w:jc w:val="center"/>
        </w:trPr>
        <w:tc>
          <w:tcPr>
            <w:tcW w:w="369"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3</w:t>
            </w:r>
          </w:p>
        </w:tc>
        <w:tc>
          <w:tcPr>
            <w:tcW w:w="125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both"/>
              <w:rPr>
                <w:rFonts w:ascii="Times New Roman" w:eastAsia="Times New Roman" w:hAnsi="Times New Roman"/>
                <w:sz w:val="16"/>
                <w:lang w:val="mn-MN"/>
              </w:rPr>
            </w:pPr>
            <w:r>
              <w:rPr>
                <w:rFonts w:ascii="Times New Roman" w:eastAsia="Times New Roman" w:hAnsi="Times New Roman"/>
                <w:sz w:val="16"/>
                <w:lang w:val="mn-MN"/>
              </w:rPr>
              <w:t xml:space="preserve">Нийслэлийн агаарын чанарыг сайжруулах бүсэд оршин </w:t>
            </w:r>
            <w:r>
              <w:rPr>
                <w:rFonts w:ascii="Times New Roman" w:eastAsia="Times New Roman" w:hAnsi="Times New Roman"/>
                <w:sz w:val="16"/>
                <w:lang w:val="mn-MN"/>
              </w:rPr>
              <w:t>суугаа айл өрхийн тоог гаргаж, нэгдсэн мэдээллийн сан бий болгох</w:t>
            </w:r>
          </w:p>
        </w:tc>
        <w:tc>
          <w:tcPr>
            <w:tcW w:w="2235"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both"/>
              <w:rPr>
                <w:rFonts w:ascii="Times New Roman" w:eastAsia="Times New Roman" w:hAnsi="Times New Roman"/>
                <w:sz w:val="16"/>
                <w:lang w:val="mn-MN"/>
              </w:rPr>
            </w:pPr>
            <w:r>
              <w:rPr>
                <w:rFonts w:ascii="Times New Roman" w:eastAsia="Times New Roman" w:hAnsi="Times New Roman"/>
                <w:sz w:val="16"/>
                <w:lang w:val="mn-MN"/>
              </w:rPr>
              <w:t>3.1. Агаар бохирдуулагч эх үүсвэрийн нэгдсэн тооллого явуулж, үр дүнг мэдээллийн санд оруулах</w:t>
            </w:r>
          </w:p>
        </w:tc>
        <w:tc>
          <w:tcPr>
            <w:tcW w:w="1145"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БОАЖЯ</w:t>
            </w:r>
          </w:p>
        </w:tc>
        <w:tc>
          <w:tcPr>
            <w:tcW w:w="76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НЗДТГ</w:t>
            </w:r>
          </w:p>
        </w:tc>
        <w:tc>
          <w:tcPr>
            <w:tcW w:w="27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7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1/X-15/XII</w:t>
            </w: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1/X-15/XI</w:t>
            </w: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1/X-15/XI</w:t>
            </w: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3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1/X-15/XI</w:t>
            </w:r>
          </w:p>
        </w:tc>
      </w:tr>
      <w:tr w:rsidR="00000000">
        <w:trPr>
          <w:jc w:val="center"/>
        </w:trPr>
        <w:tc>
          <w:tcPr>
            <w:tcW w:w="369"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4</w:t>
            </w:r>
          </w:p>
        </w:tc>
        <w:tc>
          <w:tcPr>
            <w:tcW w:w="1253"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1379D1">
            <w:pPr>
              <w:jc w:val="both"/>
              <w:rPr>
                <w:rFonts w:ascii="Times New Roman" w:eastAsia="Times New Roman" w:hAnsi="Times New Roman"/>
                <w:sz w:val="16"/>
                <w:lang w:val="mn-MN"/>
              </w:rPr>
            </w:pPr>
            <w:r>
              <w:rPr>
                <w:rFonts w:ascii="Times New Roman" w:eastAsia="Times New Roman" w:hAnsi="Times New Roman"/>
                <w:sz w:val="16"/>
                <w:lang w:val="mn-MN"/>
              </w:rPr>
              <w:t>Эрчим хүчний үйлдвэрлэлийн шинэ эх үүсвэр 5, 6 дугаар цахилгаан станцыг барих ажлыг 2011 онд эхлүүлэн 2013 онд эхний ээлжийг ашиглалтад оруулж 2014 онд барьж дуусгах</w:t>
            </w:r>
          </w:p>
        </w:tc>
        <w:tc>
          <w:tcPr>
            <w:tcW w:w="2235"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both"/>
              <w:rPr>
                <w:rFonts w:ascii="Times New Roman" w:eastAsia="Times New Roman" w:hAnsi="Times New Roman"/>
                <w:sz w:val="16"/>
                <w:lang w:val="mn-MN"/>
              </w:rPr>
            </w:pPr>
            <w:r>
              <w:rPr>
                <w:rFonts w:ascii="Times New Roman" w:eastAsia="Times New Roman" w:hAnsi="Times New Roman"/>
                <w:sz w:val="16"/>
                <w:lang w:val="mn-MN"/>
              </w:rPr>
              <w:t>4.1. Шинэ эх үүсвэр барьж байгуулах техник-эдийн засгийн үндэслэл, зураг төслийг боловср</w:t>
            </w:r>
            <w:r>
              <w:rPr>
                <w:rFonts w:ascii="Times New Roman" w:eastAsia="Times New Roman" w:hAnsi="Times New Roman"/>
                <w:sz w:val="16"/>
                <w:lang w:val="mn-MN"/>
              </w:rPr>
              <w:t>уулах</w:t>
            </w:r>
          </w:p>
        </w:tc>
        <w:tc>
          <w:tcPr>
            <w:tcW w:w="1145"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ЭБЭХЯ</w:t>
            </w:r>
          </w:p>
        </w:tc>
        <w:tc>
          <w:tcPr>
            <w:tcW w:w="76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НЗДТГ</w:t>
            </w:r>
          </w:p>
        </w:tc>
        <w:tc>
          <w:tcPr>
            <w:tcW w:w="27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7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15/XII</w:t>
            </w: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15/III</w:t>
            </w: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3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2235"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both"/>
              <w:rPr>
                <w:rFonts w:ascii="Times New Roman" w:eastAsia="Times New Roman" w:hAnsi="Times New Roman"/>
                <w:sz w:val="16"/>
                <w:lang w:val="mn-MN"/>
              </w:rPr>
            </w:pPr>
            <w:r>
              <w:rPr>
                <w:rFonts w:ascii="Times New Roman" w:eastAsia="Times New Roman" w:hAnsi="Times New Roman"/>
                <w:sz w:val="16"/>
                <w:lang w:val="mn-MN"/>
              </w:rPr>
              <w:t>4.2. Байгаль орчинд нөлөөлөх байдлын үнэлгээ хийлгэх</w:t>
            </w:r>
          </w:p>
        </w:tc>
        <w:tc>
          <w:tcPr>
            <w:tcW w:w="1145"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БОАЖЯ</w:t>
            </w:r>
          </w:p>
        </w:tc>
        <w:tc>
          <w:tcPr>
            <w:tcW w:w="76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ЭБЭХЯ</w:t>
            </w:r>
          </w:p>
        </w:tc>
        <w:tc>
          <w:tcPr>
            <w:tcW w:w="27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7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15/XII</w:t>
            </w: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15/III</w:t>
            </w: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3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2235"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both"/>
              <w:rPr>
                <w:rFonts w:ascii="Times New Roman" w:eastAsia="Times New Roman" w:hAnsi="Times New Roman"/>
                <w:sz w:val="16"/>
                <w:lang w:val="mn-MN"/>
              </w:rPr>
            </w:pPr>
            <w:r>
              <w:rPr>
                <w:rFonts w:ascii="Times New Roman" w:eastAsia="Times New Roman" w:hAnsi="Times New Roman"/>
                <w:sz w:val="16"/>
                <w:lang w:val="mn-MN"/>
              </w:rPr>
              <w:t>4.3. Цахилгаан станцыг барих ажлыг эхлүүлэх</w:t>
            </w:r>
          </w:p>
        </w:tc>
        <w:tc>
          <w:tcPr>
            <w:tcW w:w="1145"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ЭБЭХЯ</w:t>
            </w:r>
          </w:p>
        </w:tc>
        <w:tc>
          <w:tcPr>
            <w:tcW w:w="761"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СЯ,</w:t>
            </w:r>
          </w:p>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ЗТБХБЯ</w:t>
            </w:r>
          </w:p>
        </w:tc>
        <w:tc>
          <w:tcPr>
            <w:tcW w:w="27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7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15/III</w:t>
            </w: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3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2235"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both"/>
              <w:rPr>
                <w:rFonts w:ascii="Times New Roman" w:eastAsia="Times New Roman" w:hAnsi="Times New Roman"/>
                <w:sz w:val="16"/>
                <w:lang w:val="mn-MN"/>
              </w:rPr>
            </w:pPr>
            <w:r>
              <w:rPr>
                <w:rFonts w:ascii="Times New Roman" w:eastAsia="Times New Roman" w:hAnsi="Times New Roman"/>
                <w:sz w:val="16"/>
                <w:lang w:val="mn-MN"/>
              </w:rPr>
              <w:t>4.4. Эхний ээлжийг ашиглалтад оруулах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27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7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15/IX</w:t>
            </w: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3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2235"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both"/>
              <w:rPr>
                <w:rFonts w:ascii="Times New Roman" w:eastAsia="Times New Roman" w:hAnsi="Times New Roman"/>
                <w:sz w:val="16"/>
                <w:lang w:val="mn-MN"/>
              </w:rPr>
            </w:pPr>
            <w:r>
              <w:rPr>
                <w:rFonts w:ascii="Times New Roman" w:eastAsia="Times New Roman" w:hAnsi="Times New Roman"/>
                <w:sz w:val="16"/>
                <w:lang w:val="mn-MN"/>
              </w:rPr>
              <w:t>4.5. Эрчим хүчний үйлдвэрлэлийн шинэ эх үүсвэр 5, 6 дугаар цахилгаан станцыг барьж дуусгах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27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7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3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15/X</w:t>
            </w: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r>
      <w:tr w:rsidR="00000000">
        <w:trPr>
          <w:jc w:val="center"/>
        </w:trPr>
        <w:tc>
          <w:tcPr>
            <w:tcW w:w="369"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5</w:t>
            </w:r>
          </w:p>
        </w:tc>
        <w:tc>
          <w:tcPr>
            <w:tcW w:w="1253"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1379D1">
            <w:pPr>
              <w:jc w:val="both"/>
              <w:rPr>
                <w:rFonts w:ascii="Times New Roman" w:eastAsia="Times New Roman" w:hAnsi="Times New Roman"/>
                <w:sz w:val="16"/>
                <w:lang w:val="mn-MN"/>
              </w:rPr>
            </w:pPr>
            <w:r>
              <w:rPr>
                <w:rFonts w:ascii="Times New Roman" w:eastAsia="Times New Roman" w:hAnsi="Times New Roman"/>
                <w:sz w:val="16"/>
                <w:lang w:val="mn-MN"/>
              </w:rPr>
              <w:t xml:space="preserve">Нийслэлийн агаарын бохирдлыг бууруулахад шаардагдах </w:t>
            </w:r>
            <w:r>
              <w:rPr>
                <w:rFonts w:ascii="Times New Roman" w:eastAsia="Times New Roman" w:hAnsi="Times New Roman"/>
                <w:sz w:val="16"/>
                <w:lang w:val="mn-MN"/>
              </w:rPr>
              <w:lastRenderedPageBreak/>
              <w:t>хөрөнгийн нэмэлт эх үүсвэрийг Засгийн газрын бонд гаргах, хөнгөлөлттэй зээл олгох, санхүүгийн бусад эх үүсвэрийг дайчлах замаар шийдвэрлэх</w:t>
            </w:r>
          </w:p>
        </w:tc>
        <w:tc>
          <w:tcPr>
            <w:tcW w:w="2235"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both"/>
              <w:rPr>
                <w:rFonts w:ascii="Times New Roman" w:eastAsia="Times New Roman" w:hAnsi="Times New Roman"/>
                <w:sz w:val="16"/>
                <w:lang w:val="mn-MN"/>
              </w:rPr>
            </w:pPr>
            <w:r>
              <w:rPr>
                <w:rFonts w:ascii="Times New Roman" w:eastAsia="Times New Roman" w:hAnsi="Times New Roman"/>
                <w:sz w:val="16"/>
                <w:lang w:val="mn-MN"/>
              </w:rPr>
              <w:lastRenderedPageBreak/>
              <w:t>5.1. Нийслэлийн агаарын бохирдлыг бууруулахад  бусад эх үүсвэрээс шаардагдах хөрөнгийн хэмжээг тогтоох</w:t>
            </w:r>
          </w:p>
        </w:tc>
        <w:tc>
          <w:tcPr>
            <w:tcW w:w="1145"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СЯ</w:t>
            </w:r>
          </w:p>
        </w:tc>
        <w:tc>
          <w:tcPr>
            <w:tcW w:w="76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НЗДТГ</w:t>
            </w:r>
          </w:p>
        </w:tc>
        <w:tc>
          <w:tcPr>
            <w:tcW w:w="27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7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15/XII</w:t>
            </w: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000000" w:rsidRDefault="001379D1">
            <w:pPr>
              <w:jc w:val="center"/>
              <w:rPr>
                <w:rFonts w:ascii="Times New Roman" w:eastAsia="Times New Roman" w:hAnsi="Times New Roman"/>
                <w:sz w:val="16"/>
                <w:lang w:val="mn-MN"/>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15/ҮIII</w:t>
            </w:r>
          </w:p>
        </w:tc>
        <w:tc>
          <w:tcPr>
            <w:tcW w:w="696" w:type="dxa"/>
            <w:tcBorders>
              <w:top w:val="single" w:sz="4" w:space="0" w:color="auto"/>
              <w:left w:val="single" w:sz="4" w:space="0" w:color="auto"/>
              <w:bottom w:val="single" w:sz="4" w:space="0" w:color="auto"/>
              <w:right w:val="single" w:sz="4" w:space="0" w:color="auto"/>
            </w:tcBorders>
            <w:vAlign w:val="center"/>
          </w:tcPr>
          <w:p w:rsidR="00000000" w:rsidRDefault="001379D1">
            <w:pPr>
              <w:jc w:val="center"/>
              <w:rPr>
                <w:rFonts w:ascii="Times New Roman" w:eastAsia="Times New Roman" w:hAnsi="Times New Roman"/>
                <w:sz w:val="16"/>
                <w:lang w:val="mn-MN"/>
              </w:rPr>
            </w:pPr>
          </w:p>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10/VIII</w:t>
            </w: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15/ҮIII</w:t>
            </w:r>
          </w:p>
        </w:tc>
        <w:tc>
          <w:tcPr>
            <w:tcW w:w="643" w:type="dxa"/>
            <w:tcBorders>
              <w:top w:val="single" w:sz="4" w:space="0" w:color="auto"/>
              <w:left w:val="single" w:sz="4" w:space="0" w:color="auto"/>
              <w:bottom w:val="single" w:sz="4" w:space="0" w:color="auto"/>
              <w:right w:val="single" w:sz="4" w:space="0" w:color="auto"/>
            </w:tcBorders>
            <w:vAlign w:val="center"/>
          </w:tcPr>
          <w:p w:rsidR="00000000" w:rsidRDefault="001379D1">
            <w:pPr>
              <w:jc w:val="center"/>
              <w:rPr>
                <w:rFonts w:ascii="Times New Roman" w:eastAsia="Times New Roman" w:hAnsi="Times New Roman"/>
                <w:sz w:val="16"/>
                <w:lang w:val="mn-MN"/>
              </w:rPr>
            </w:pPr>
          </w:p>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10/Х</w:t>
            </w: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3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2235"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both"/>
              <w:rPr>
                <w:rFonts w:ascii="Times New Roman" w:eastAsia="Times New Roman" w:hAnsi="Times New Roman"/>
                <w:sz w:val="16"/>
                <w:lang w:val="mn-MN"/>
              </w:rPr>
            </w:pPr>
            <w:r>
              <w:rPr>
                <w:rFonts w:ascii="Times New Roman" w:eastAsia="Times New Roman" w:hAnsi="Times New Roman"/>
                <w:sz w:val="16"/>
                <w:lang w:val="mn-MN"/>
              </w:rPr>
              <w:t xml:space="preserve">5.2. Засгийн газрын бонд гаргах, хөнгөлөлттэй зээл </w:t>
            </w:r>
            <w:r>
              <w:rPr>
                <w:rFonts w:ascii="Times New Roman" w:eastAsia="Times New Roman" w:hAnsi="Times New Roman"/>
                <w:sz w:val="16"/>
                <w:lang w:val="mn-MN"/>
              </w:rPr>
              <w:t>олгох ажлыг эхлүүлэх</w:t>
            </w:r>
          </w:p>
        </w:tc>
        <w:tc>
          <w:tcPr>
            <w:tcW w:w="1145"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СЯ</w:t>
            </w:r>
          </w:p>
        </w:tc>
        <w:tc>
          <w:tcPr>
            <w:tcW w:w="76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НЗДТГ</w:t>
            </w:r>
          </w:p>
        </w:tc>
        <w:tc>
          <w:tcPr>
            <w:tcW w:w="27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76" w:type="dxa"/>
            <w:tcBorders>
              <w:top w:val="single" w:sz="4" w:space="0" w:color="auto"/>
              <w:left w:val="single" w:sz="4" w:space="0" w:color="auto"/>
              <w:bottom w:val="single" w:sz="4" w:space="0" w:color="auto"/>
              <w:right w:val="single" w:sz="4" w:space="0" w:color="auto"/>
            </w:tcBorders>
            <w:vAlign w:val="center"/>
          </w:tcPr>
          <w:p w:rsidR="00000000" w:rsidRDefault="001379D1">
            <w:pPr>
              <w:jc w:val="center"/>
              <w:rPr>
                <w:rFonts w:ascii="Times New Roman" w:eastAsia="Times New Roman" w:hAnsi="Times New Roman"/>
                <w:sz w:val="16"/>
                <w:lang w:val="mn-MN"/>
              </w:rPr>
            </w:pP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15/XII</w:t>
            </w: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10/VIII</w:t>
            </w: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15/XII</w:t>
            </w: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tcPr>
          <w:p w:rsidR="00000000" w:rsidRDefault="001379D1">
            <w:pPr>
              <w:jc w:val="center"/>
              <w:rPr>
                <w:rFonts w:ascii="Times New Roman" w:eastAsia="Times New Roman" w:hAnsi="Times New Roman"/>
                <w:sz w:val="16"/>
                <w:lang w:val="mn-MN"/>
              </w:rPr>
            </w:pPr>
          </w:p>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10/VIII</w:t>
            </w:r>
          </w:p>
        </w:tc>
        <w:tc>
          <w:tcPr>
            <w:tcW w:w="643" w:type="dxa"/>
            <w:tcBorders>
              <w:top w:val="single" w:sz="4" w:space="0" w:color="auto"/>
              <w:left w:val="single" w:sz="4" w:space="0" w:color="auto"/>
              <w:bottom w:val="single" w:sz="4" w:space="0" w:color="auto"/>
              <w:right w:val="single" w:sz="4" w:space="0" w:color="auto"/>
            </w:tcBorders>
            <w:vAlign w:val="center"/>
          </w:tcPr>
          <w:p w:rsidR="00000000" w:rsidRDefault="001379D1">
            <w:pPr>
              <w:jc w:val="center"/>
              <w:rPr>
                <w:rFonts w:ascii="Times New Roman" w:eastAsia="Times New Roman" w:hAnsi="Times New Roman"/>
                <w:sz w:val="16"/>
                <w:lang w:val="mn-MN"/>
              </w:rPr>
            </w:pPr>
          </w:p>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15/XII</w:t>
            </w: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3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2235"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both"/>
              <w:rPr>
                <w:rFonts w:ascii="Times New Roman" w:eastAsia="Times New Roman" w:hAnsi="Times New Roman"/>
                <w:sz w:val="16"/>
                <w:lang w:val="mn-MN"/>
              </w:rPr>
            </w:pPr>
            <w:r>
              <w:rPr>
                <w:rFonts w:ascii="Times New Roman" w:eastAsia="Times New Roman" w:hAnsi="Times New Roman"/>
                <w:sz w:val="16"/>
                <w:lang w:val="mn-MN"/>
              </w:rPr>
              <w:t xml:space="preserve">5.3. Нийслэлийн агаарын бохирдлыг бууруулах тухай хуульд заасан нөхцөл, шалгуурыг хангасан айл өрхийн судалгаа гаргаж, тэдгээрт </w:t>
            </w:r>
            <w:r>
              <w:rPr>
                <w:rFonts w:ascii="Times New Roman" w:eastAsia="Times New Roman" w:hAnsi="Times New Roman"/>
                <w:sz w:val="16"/>
                <w:lang w:val="mn-MN"/>
              </w:rPr>
              <w:t>урамшуулал олгоход төсвөөс шаардагдах хөрөнгийн тооцоог гаргах</w:t>
            </w:r>
          </w:p>
        </w:tc>
        <w:tc>
          <w:tcPr>
            <w:tcW w:w="1145"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НЗДТГ</w:t>
            </w:r>
          </w:p>
        </w:tc>
        <w:tc>
          <w:tcPr>
            <w:tcW w:w="76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ЭБЭХЯ, СЯ</w:t>
            </w:r>
          </w:p>
        </w:tc>
        <w:tc>
          <w:tcPr>
            <w:tcW w:w="27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7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15/XII</w:t>
            </w: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15/IV</w:t>
            </w: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1/X</w:t>
            </w: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15/IV</w:t>
            </w: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1/X</w:t>
            </w: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15/IV</w:t>
            </w:r>
          </w:p>
        </w:tc>
        <w:tc>
          <w:tcPr>
            <w:tcW w:w="53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r>
      <w:tr w:rsidR="00000000">
        <w:trPr>
          <w:jc w:val="center"/>
        </w:trPr>
        <w:tc>
          <w:tcPr>
            <w:tcW w:w="369"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6</w:t>
            </w:r>
          </w:p>
        </w:tc>
        <w:tc>
          <w:tcPr>
            <w:tcW w:w="1253"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1379D1">
            <w:pPr>
              <w:jc w:val="both"/>
              <w:rPr>
                <w:rFonts w:ascii="Times New Roman" w:eastAsia="Times New Roman" w:hAnsi="Times New Roman"/>
                <w:sz w:val="16"/>
                <w:lang w:val="mn-MN"/>
              </w:rPr>
            </w:pPr>
            <w:r>
              <w:rPr>
                <w:rFonts w:ascii="Times New Roman" w:eastAsia="Times New Roman" w:hAnsi="Times New Roman"/>
                <w:sz w:val="16"/>
                <w:lang w:val="mn-MN"/>
              </w:rPr>
              <w:t xml:space="preserve">Нийслэлийн нутаг дэвсгэрт ажиллаж байгаа нам даралтын </w:t>
            </w:r>
            <w:r>
              <w:rPr>
                <w:rFonts w:ascii="Times New Roman" w:eastAsia="Times New Roman" w:hAnsi="Times New Roman"/>
                <w:sz w:val="16"/>
                <w:lang w:val="mn-MN"/>
              </w:rPr>
              <w:t>зуухыг хэсэгчилсэн халаалтын системд холбох, цахилгаан эрчим хүч болон хий, коксон түлшний эх үүсвэрээр халаах технологийн шинэчлэлийг 2011-2012 онд хийх</w:t>
            </w:r>
          </w:p>
        </w:tc>
        <w:tc>
          <w:tcPr>
            <w:tcW w:w="2235"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both"/>
              <w:rPr>
                <w:rFonts w:ascii="Times New Roman" w:eastAsia="Times New Roman" w:hAnsi="Times New Roman"/>
                <w:sz w:val="16"/>
                <w:lang w:val="mn-MN"/>
              </w:rPr>
            </w:pPr>
            <w:r>
              <w:rPr>
                <w:rFonts w:ascii="Times New Roman" w:eastAsia="Times New Roman" w:hAnsi="Times New Roman"/>
                <w:sz w:val="16"/>
                <w:lang w:val="mn-MN"/>
              </w:rPr>
              <w:t>6.1. Нам даралтын зуухыг хэсэгчилсэн халаалтын системд холбох, технологийн шинэчлэл хийх</w:t>
            </w:r>
          </w:p>
        </w:tc>
        <w:tc>
          <w:tcPr>
            <w:tcW w:w="1145"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ЭБЭХЯ</w:t>
            </w:r>
          </w:p>
        </w:tc>
        <w:tc>
          <w:tcPr>
            <w:tcW w:w="76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ЗТБХ</w:t>
            </w:r>
            <w:r>
              <w:rPr>
                <w:rFonts w:ascii="Times New Roman" w:eastAsia="Times New Roman" w:hAnsi="Times New Roman"/>
                <w:sz w:val="16"/>
                <w:lang w:val="mn-MN"/>
              </w:rPr>
              <w:t>БЯ</w:t>
            </w:r>
          </w:p>
        </w:tc>
        <w:tc>
          <w:tcPr>
            <w:tcW w:w="27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7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15/XII</w:t>
            </w: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15/V</w:t>
            </w: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15/X</w:t>
            </w: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3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2235"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both"/>
              <w:rPr>
                <w:rFonts w:ascii="Times New Roman" w:eastAsia="Times New Roman" w:hAnsi="Times New Roman"/>
                <w:sz w:val="16"/>
                <w:lang w:val="mn-MN"/>
              </w:rPr>
            </w:pPr>
            <w:r>
              <w:rPr>
                <w:rFonts w:ascii="Times New Roman" w:eastAsia="Times New Roman" w:hAnsi="Times New Roman"/>
                <w:sz w:val="16"/>
                <w:lang w:val="mn-MN"/>
              </w:rPr>
              <w:t>6.2. Хэсэгчилсэн халаалтын системд холбогдоогүй, технологийн шинэчлэл хийгдээгүй нам даралтын халаалтын зуухыг коксон түлшээр хангах</w:t>
            </w:r>
          </w:p>
        </w:tc>
        <w:tc>
          <w:tcPr>
            <w:tcW w:w="1145"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ЭБЭХЯ</w:t>
            </w:r>
          </w:p>
        </w:tc>
        <w:tc>
          <w:tcPr>
            <w:tcW w:w="761"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НЗДТГ</w:t>
            </w:r>
          </w:p>
        </w:tc>
        <w:tc>
          <w:tcPr>
            <w:tcW w:w="27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76" w:type="dxa"/>
            <w:tcBorders>
              <w:top w:val="single" w:sz="4" w:space="0" w:color="auto"/>
              <w:left w:val="single" w:sz="4" w:space="0" w:color="auto"/>
              <w:bottom w:val="single" w:sz="4" w:space="0" w:color="auto"/>
              <w:right w:val="single" w:sz="4" w:space="0" w:color="auto"/>
            </w:tcBorders>
            <w:vAlign w:val="center"/>
          </w:tcPr>
          <w:p w:rsidR="00000000" w:rsidRDefault="001379D1">
            <w:pPr>
              <w:jc w:val="center"/>
              <w:rPr>
                <w:rFonts w:ascii="Times New Roman" w:eastAsia="Times New Roman" w:hAnsi="Times New Roman"/>
                <w:sz w:val="16"/>
                <w:lang w:val="mn-MN"/>
              </w:rPr>
            </w:pP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15/XII</w:t>
            </w: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15/IҮ</w:t>
            </w: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15/X</w:t>
            </w: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15/IҮ</w:t>
            </w: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15/X</w:t>
            </w: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15/IҮ</w:t>
            </w:r>
          </w:p>
        </w:tc>
        <w:tc>
          <w:tcPr>
            <w:tcW w:w="53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2235"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both"/>
              <w:rPr>
                <w:rFonts w:ascii="Times New Roman" w:eastAsia="Times New Roman" w:hAnsi="Times New Roman"/>
                <w:sz w:val="16"/>
                <w:lang w:val="mn-MN"/>
              </w:rPr>
            </w:pPr>
            <w:r>
              <w:rPr>
                <w:rFonts w:ascii="Times New Roman" w:eastAsia="Times New Roman" w:hAnsi="Times New Roman"/>
                <w:sz w:val="16"/>
                <w:lang w:val="mn-MN"/>
              </w:rPr>
              <w:t>6.3. "ДЦС-2"-ыг түшиглэн 210 мянган тн хагас коксжсон түлш үйлдвэрлэх хүчин чадал бүхий цогцолборыг байгуулах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27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7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15/XII</w:t>
            </w: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3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r>
      <w:tr w:rsidR="00000000">
        <w:trPr>
          <w:jc w:val="center"/>
        </w:trPr>
        <w:tc>
          <w:tcPr>
            <w:tcW w:w="369"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7</w:t>
            </w:r>
          </w:p>
        </w:tc>
        <w:tc>
          <w:tcPr>
            <w:tcW w:w="1253"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1379D1">
            <w:pPr>
              <w:jc w:val="both"/>
              <w:rPr>
                <w:rFonts w:ascii="Times New Roman" w:eastAsia="Times New Roman" w:hAnsi="Times New Roman"/>
                <w:sz w:val="16"/>
                <w:lang w:val="mn-MN"/>
              </w:rPr>
            </w:pPr>
            <w:r>
              <w:rPr>
                <w:rFonts w:ascii="Times New Roman" w:eastAsia="Times New Roman" w:hAnsi="Times New Roman"/>
                <w:sz w:val="16"/>
                <w:lang w:val="mn-MN"/>
              </w:rPr>
              <w:t xml:space="preserve">Агаарын бохирдлын эх үүсвэр, сөрөг үр дагаврын талаар </w:t>
            </w:r>
            <w:r>
              <w:rPr>
                <w:rFonts w:ascii="Times New Roman" w:eastAsia="Times New Roman" w:hAnsi="Times New Roman"/>
                <w:sz w:val="16"/>
                <w:lang w:val="mn-MN"/>
              </w:rPr>
              <w:t xml:space="preserve">иргэдэд ухуулан таниулах, ахуйн хэрэглээнд шатдаг хий ашиглах, </w:t>
            </w:r>
            <w:r>
              <w:rPr>
                <w:rFonts w:ascii="Times New Roman" w:eastAsia="Times New Roman" w:hAnsi="Times New Roman"/>
                <w:sz w:val="16"/>
                <w:lang w:val="mn-MN"/>
              </w:rPr>
              <w:lastRenderedPageBreak/>
              <w:t>эдгээрийг аюулгүй хэрэглэх талаар мэдлэг олгох, сургалт, сурталчилгаа хийх</w:t>
            </w:r>
          </w:p>
        </w:tc>
        <w:tc>
          <w:tcPr>
            <w:tcW w:w="2235"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both"/>
              <w:rPr>
                <w:rFonts w:ascii="Times New Roman" w:eastAsia="Times New Roman" w:hAnsi="Times New Roman"/>
                <w:sz w:val="16"/>
                <w:lang w:val="mn-MN"/>
              </w:rPr>
            </w:pPr>
            <w:r>
              <w:rPr>
                <w:rFonts w:ascii="Times New Roman" w:eastAsia="Times New Roman" w:hAnsi="Times New Roman"/>
                <w:sz w:val="16"/>
                <w:lang w:val="mn-MN"/>
              </w:rPr>
              <w:lastRenderedPageBreak/>
              <w:t>7.1. Ахуйн хэрэглээнд шатдаг хий ашиглах, аюулгүй хэрэглэх талаар мэдлэг олгох, сургалт зохион байгуулах</w:t>
            </w:r>
          </w:p>
        </w:tc>
        <w:tc>
          <w:tcPr>
            <w:tcW w:w="1145"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НЗДТГ</w:t>
            </w:r>
          </w:p>
        </w:tc>
        <w:tc>
          <w:tcPr>
            <w:tcW w:w="761"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ЭБЭХ</w:t>
            </w:r>
            <w:r>
              <w:rPr>
                <w:rFonts w:ascii="Times New Roman" w:eastAsia="Times New Roman" w:hAnsi="Times New Roman"/>
                <w:sz w:val="16"/>
                <w:lang w:val="mn-MN"/>
              </w:rPr>
              <w:t>Я,</w:t>
            </w:r>
          </w:p>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БОАЖЯ</w:t>
            </w:r>
          </w:p>
        </w:tc>
        <w:tc>
          <w:tcPr>
            <w:tcW w:w="27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7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15/XII</w:t>
            </w: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3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2235"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both"/>
              <w:rPr>
                <w:rFonts w:ascii="Times New Roman" w:eastAsia="Times New Roman" w:hAnsi="Times New Roman"/>
                <w:sz w:val="16"/>
                <w:lang w:val="mn-MN"/>
              </w:rPr>
            </w:pPr>
            <w:r>
              <w:rPr>
                <w:rFonts w:ascii="Times New Roman" w:eastAsia="Times New Roman" w:hAnsi="Times New Roman"/>
                <w:sz w:val="16"/>
                <w:lang w:val="mn-MN"/>
              </w:rPr>
              <w:t>7.2. Хийн түлш ашиглах гэрийн зуух бүтээж турших, туршилтын үр дүнд тулгуурлан дүгнэлт гаргах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27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7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15/XII</w:t>
            </w: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15/III</w:t>
            </w: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3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2235"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both"/>
              <w:rPr>
                <w:rFonts w:ascii="Times New Roman" w:eastAsia="Times New Roman" w:hAnsi="Times New Roman"/>
                <w:sz w:val="16"/>
                <w:lang w:val="mn-MN"/>
              </w:rPr>
            </w:pPr>
            <w:r>
              <w:rPr>
                <w:rFonts w:ascii="Times New Roman" w:eastAsia="Times New Roman" w:hAnsi="Times New Roman"/>
                <w:sz w:val="16"/>
                <w:lang w:val="mn-MN"/>
              </w:rPr>
              <w:t xml:space="preserve">7.3. Иргэдийн саналыг тогтмол хүлээж авах </w:t>
            </w:r>
            <w:r>
              <w:rPr>
                <w:rFonts w:ascii="Times New Roman" w:eastAsia="Times New Roman" w:hAnsi="Times New Roman"/>
                <w:sz w:val="16"/>
                <w:lang w:val="mn-MN"/>
              </w:rPr>
              <w:lastRenderedPageBreak/>
              <w:t xml:space="preserve">байнгын </w:t>
            </w:r>
            <w:r>
              <w:rPr>
                <w:rFonts w:ascii="Times New Roman" w:eastAsia="Times New Roman" w:hAnsi="Times New Roman"/>
                <w:sz w:val="16"/>
                <w:lang w:val="mn-MN"/>
              </w:rPr>
              <w:t>ажиллагаатай утасны дугаар ажиллуулж, хэрэгжүүлэх боломжтой, ач холбогдол өндөртэй саналыг урамшуулах тогтолцоог бүрдүүлэх</w:t>
            </w:r>
          </w:p>
        </w:tc>
        <w:tc>
          <w:tcPr>
            <w:tcW w:w="1145"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lastRenderedPageBreak/>
              <w:t>НЗДТГ</w:t>
            </w:r>
          </w:p>
        </w:tc>
        <w:tc>
          <w:tcPr>
            <w:tcW w:w="76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Бүх яамд</w:t>
            </w:r>
          </w:p>
        </w:tc>
        <w:tc>
          <w:tcPr>
            <w:tcW w:w="27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7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15/XII</w:t>
            </w: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3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2235"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both"/>
              <w:rPr>
                <w:rFonts w:ascii="Times New Roman" w:eastAsia="Times New Roman" w:hAnsi="Times New Roman"/>
                <w:sz w:val="16"/>
                <w:lang w:val="mn-MN"/>
              </w:rPr>
            </w:pPr>
            <w:r>
              <w:rPr>
                <w:rFonts w:ascii="Times New Roman" w:eastAsia="Times New Roman" w:hAnsi="Times New Roman"/>
                <w:sz w:val="16"/>
                <w:lang w:val="mn-MN"/>
              </w:rPr>
              <w:t xml:space="preserve">7.4. Агаар болон хүний биологийн сорьцон дахь химийн </w:t>
            </w:r>
            <w:r>
              <w:rPr>
                <w:rFonts w:ascii="Times New Roman" w:eastAsia="Times New Roman" w:hAnsi="Times New Roman"/>
                <w:sz w:val="16"/>
                <w:lang w:val="mn-MN"/>
              </w:rPr>
              <w:t>бодисын хэмжээг тодорхойлох Нийгмийн эрүүл мэндийн хүрээлэнгийн Хор судлалын лабораторийн тоног төхөөрөмжийг шинэчлэх</w:t>
            </w:r>
          </w:p>
        </w:tc>
        <w:tc>
          <w:tcPr>
            <w:tcW w:w="1145"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ЭМЯ</w:t>
            </w:r>
          </w:p>
        </w:tc>
        <w:tc>
          <w:tcPr>
            <w:tcW w:w="76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НЗДТГ</w:t>
            </w:r>
          </w:p>
        </w:tc>
        <w:tc>
          <w:tcPr>
            <w:tcW w:w="27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7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15/XII</w:t>
            </w: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3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r>
      <w:tr w:rsidR="00000000">
        <w:trPr>
          <w:jc w:val="center"/>
        </w:trPr>
        <w:tc>
          <w:tcPr>
            <w:tcW w:w="369"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8</w:t>
            </w:r>
          </w:p>
        </w:tc>
        <w:tc>
          <w:tcPr>
            <w:tcW w:w="1253"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1379D1">
            <w:pPr>
              <w:jc w:val="both"/>
              <w:rPr>
                <w:rFonts w:ascii="Times New Roman" w:eastAsia="Times New Roman" w:hAnsi="Times New Roman"/>
                <w:sz w:val="16"/>
                <w:lang w:val="mn-MN"/>
              </w:rPr>
            </w:pPr>
            <w:r>
              <w:rPr>
                <w:rFonts w:ascii="Times New Roman" w:eastAsia="Times New Roman" w:hAnsi="Times New Roman"/>
                <w:sz w:val="16"/>
                <w:lang w:val="mn-MN"/>
              </w:rPr>
              <w:t xml:space="preserve">Гадаад орнуудад хэрэглэгддэг агаарын бохирдол бүхий </w:t>
            </w:r>
            <w:r>
              <w:rPr>
                <w:rFonts w:ascii="Times New Roman" w:eastAsia="Times New Roman" w:hAnsi="Times New Roman"/>
                <w:sz w:val="16"/>
                <w:lang w:val="mn-MN"/>
              </w:rPr>
              <w:t>утаан хөшиг, мананг салхин сэнсний аргаар үлээлгэн арилгадаг туршлагыг судалж, хэрэгжүүлэх талаар арга хэмжээ авах</w:t>
            </w:r>
          </w:p>
        </w:tc>
        <w:tc>
          <w:tcPr>
            <w:tcW w:w="2235"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both"/>
              <w:rPr>
                <w:rFonts w:ascii="Times New Roman" w:eastAsia="Times New Roman" w:hAnsi="Times New Roman"/>
                <w:sz w:val="16"/>
                <w:lang w:val="mn-MN"/>
              </w:rPr>
            </w:pPr>
            <w:r>
              <w:rPr>
                <w:rFonts w:ascii="Times New Roman" w:eastAsia="Times New Roman" w:hAnsi="Times New Roman"/>
                <w:sz w:val="16"/>
                <w:lang w:val="mn-MN"/>
              </w:rPr>
              <w:t>8.1. Утаан хөшиг, мананг салхин сэнсний аргаар үлээлгэн арилгадаг туршлага судлах</w:t>
            </w:r>
          </w:p>
        </w:tc>
        <w:tc>
          <w:tcPr>
            <w:tcW w:w="1145"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БОАЖЯ</w:t>
            </w:r>
          </w:p>
        </w:tc>
        <w:tc>
          <w:tcPr>
            <w:tcW w:w="76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НЗДТГ</w:t>
            </w:r>
          </w:p>
        </w:tc>
        <w:tc>
          <w:tcPr>
            <w:tcW w:w="27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7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15/XII</w:t>
            </w: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3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16"/>
                <w:lang w:val="mn-MN"/>
              </w:rPr>
            </w:pPr>
          </w:p>
        </w:tc>
        <w:tc>
          <w:tcPr>
            <w:tcW w:w="2235"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both"/>
              <w:rPr>
                <w:rFonts w:ascii="Times New Roman" w:eastAsia="Times New Roman" w:hAnsi="Times New Roman"/>
                <w:sz w:val="16"/>
                <w:lang w:val="mn-MN"/>
              </w:rPr>
            </w:pPr>
            <w:r>
              <w:rPr>
                <w:rFonts w:ascii="Times New Roman" w:eastAsia="Times New Roman" w:hAnsi="Times New Roman"/>
                <w:sz w:val="16"/>
                <w:lang w:val="mn-MN"/>
              </w:rPr>
              <w:t>8.2. Гадаад орны туршлагыг монголын нөхцөлд нутагшуулах туршилтын төсөл хэрэгжүүлэх</w:t>
            </w:r>
          </w:p>
        </w:tc>
        <w:tc>
          <w:tcPr>
            <w:tcW w:w="1145"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БОАЖЯ</w:t>
            </w:r>
          </w:p>
        </w:tc>
        <w:tc>
          <w:tcPr>
            <w:tcW w:w="76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НЗДТГ</w:t>
            </w:r>
          </w:p>
        </w:tc>
        <w:tc>
          <w:tcPr>
            <w:tcW w:w="27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37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15/X</w:t>
            </w: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jc w:val="center"/>
              <w:rPr>
                <w:rFonts w:ascii="Times New Roman" w:eastAsia="Times New Roman" w:hAnsi="Times New Roman"/>
                <w:sz w:val="16"/>
                <w:lang w:val="mn-MN"/>
              </w:rPr>
            </w:pPr>
            <w:r>
              <w:rPr>
                <w:rFonts w:ascii="Times New Roman" w:eastAsia="Times New Roman" w:hAnsi="Times New Roman"/>
                <w:sz w:val="16"/>
                <w:lang w:val="mn-MN"/>
              </w:rPr>
              <w:t>15/III</w:t>
            </w: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643"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36"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1379D1">
            <w:pPr>
              <w:rPr>
                <w:rFonts w:ascii="Times New Roman" w:eastAsia="Times New Roman" w:hAnsi="Times New Roman"/>
                <w:sz w:val="20"/>
                <w:szCs w:val="20"/>
              </w:rPr>
            </w:pPr>
          </w:p>
        </w:tc>
      </w:tr>
    </w:tbl>
    <w:p w:rsidR="00000000" w:rsidRDefault="001379D1">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w:t>
      </w:r>
    </w:p>
    <w:p w:rsidR="00000000" w:rsidRDefault="001379D1">
      <w:pPr>
        <w:spacing w:line="360" w:lineRule="auto"/>
        <w:jc w:val="center"/>
        <w:rPr>
          <w:rFonts w:ascii="Times New Roman" w:eastAsia="Times New Roman" w:hAnsi="Times New Roman"/>
          <w:sz w:val="24"/>
          <w:szCs w:val="24"/>
          <w:lang w:val="mn-MN"/>
        </w:rPr>
      </w:pPr>
    </w:p>
    <w:p w:rsidR="00000000" w:rsidRDefault="001379D1">
      <w:pPr>
        <w:spacing w:line="360" w:lineRule="auto"/>
        <w:jc w:val="center"/>
        <w:rPr>
          <w:rFonts w:ascii="Times New Roman" w:eastAsia="Times New Roman" w:hAnsi="Times New Roman"/>
          <w:sz w:val="24"/>
          <w:szCs w:val="24"/>
          <w:lang w:val="mn-MN"/>
        </w:rPr>
      </w:pPr>
    </w:p>
    <w:p w:rsidR="00000000" w:rsidRDefault="001379D1">
      <w:pPr>
        <w:spacing w:line="360" w:lineRule="auto"/>
        <w:jc w:val="center"/>
        <w:rPr>
          <w:rFonts w:ascii="Times New Roman" w:eastAsia="Times New Roman" w:hAnsi="Times New Roman"/>
          <w:sz w:val="24"/>
          <w:szCs w:val="24"/>
          <w:lang w:val="mn-MN"/>
        </w:rPr>
      </w:pPr>
    </w:p>
    <w:p w:rsidR="00000000" w:rsidRDefault="001379D1">
      <w:pPr>
        <w:spacing w:line="360" w:lineRule="auto"/>
        <w:jc w:val="center"/>
        <w:rPr>
          <w:rFonts w:ascii="Times New Roman" w:eastAsia="Times New Roman" w:hAnsi="Times New Roman"/>
          <w:sz w:val="24"/>
          <w:szCs w:val="24"/>
          <w:lang w:val="mn-MN"/>
        </w:rPr>
      </w:pPr>
    </w:p>
    <w:p w:rsidR="00000000" w:rsidRDefault="001379D1">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---оОо---</w:t>
      </w:r>
    </w:p>
    <w:p w:rsidR="001379D1" w:rsidRDefault="001379D1">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sectPr w:rsidR="001379D1">
      <w:pgSz w:w="15840" w:h="12240" w:orient="landscape"/>
      <w:pgMar w:top="1800" w:right="1440" w:bottom="18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oNotHyphenateCaps/>
  <w:drawingGridHorizontalSpacing w:val="187"/>
  <w:drawingGridVerticalSpacing w:val="187"/>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6121C6"/>
    <w:rsid w:val="001379D1"/>
    <w:rsid w:val="00612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060856">
      <w:marLeft w:val="0"/>
      <w:marRight w:val="0"/>
      <w:marTop w:val="0"/>
      <w:marBottom w:val="0"/>
      <w:divBdr>
        <w:top w:val="none" w:sz="0" w:space="0" w:color="auto"/>
        <w:left w:val="none" w:sz="0" w:space="0" w:color="auto"/>
        <w:bottom w:val="none" w:sz="0" w:space="0" w:color="auto"/>
        <w:right w:val="none" w:sz="0" w:space="0" w:color="auto"/>
      </w:divBdr>
    </w:div>
    <w:div w:id="13061565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2018-03-05T09:33:00Z</dcterms:created>
  <dcterms:modified xsi:type="dcterms:W3CDTF">2018-03-05T09:33:00Z</dcterms:modified>
</cp:coreProperties>
</file>