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94DB4">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1524000" cy="1143000"/>
            <wp:effectExtent l="0" t="0" r="0" b="0"/>
            <wp:docPr id="1" name="Picture 1" descr="Description: ТӨРИЙН ӨМЧИТ ҮЙЛДВЭРИЙН ГАЗАР БАЙГУУЛАХ ТУХАЙ (Монгол 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ТӨРИЙН ӨМЧИТ ҮЙЛДВЭРИЙН ГАЗАР БАЙГУУЛАХ ТУХАЙ (Монгол Ус)"/>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794DB4">
      <w:pPr>
        <w:spacing w:line="360" w:lineRule="auto"/>
        <w:jc w:val="center"/>
        <w:divId w:val="1856455387"/>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МОНГОЛ УЛСЫН ЗАСГИЙН ГАЗРЫН ТОГТООЛ</w:t>
      </w:r>
    </w:p>
    <w:p w:rsidR="00000000" w:rsidRDefault="00794DB4">
      <w:pPr>
        <w:spacing w:line="360" w:lineRule="auto"/>
        <w:jc w:val="both"/>
        <w:divId w:val="1856455387"/>
        <w:rPr>
          <w:rFonts w:ascii="Times New Roman" w:eastAsia="Times New Roman" w:hAnsi="Times New Roman"/>
          <w:b/>
          <w:bCs/>
          <w:sz w:val="24"/>
          <w:szCs w:val="24"/>
          <w:lang w:val="mn-MN"/>
        </w:rPr>
      </w:pPr>
    </w:p>
    <w:p w:rsidR="00000000" w:rsidRDefault="00794DB4">
      <w:pPr>
        <w:spacing w:line="360" w:lineRule="auto"/>
        <w:jc w:val="center"/>
        <w:divId w:val="1856455387"/>
        <w:rPr>
          <w:rFonts w:ascii="Times New Roman" w:eastAsia="Times New Roman" w:hAnsi="Times New Roman"/>
          <w:b/>
          <w:bCs/>
          <w:sz w:val="24"/>
          <w:szCs w:val="24"/>
          <w:lang w:val="mn-MN"/>
        </w:rPr>
      </w:pPr>
      <w:r>
        <w:rPr>
          <w:rFonts w:ascii="Times New Roman" w:eastAsia="Times New Roman" w:hAnsi="Times New Roman"/>
          <w:b/>
          <w:bCs/>
          <w:sz w:val="24"/>
          <w:szCs w:val="24"/>
          <w:lang w:val="mn-MN"/>
        </w:rPr>
        <w:t>ТӨРИЙН ӨМЧИТ ҮЙЛДВЭРИЙН ГАЗАР</w:t>
      </w:r>
    </w:p>
    <w:p w:rsidR="00000000" w:rsidRDefault="00794DB4">
      <w:pPr>
        <w:spacing w:line="360" w:lineRule="auto"/>
        <w:jc w:val="center"/>
        <w:divId w:val="1856455387"/>
        <w:rPr>
          <w:rFonts w:ascii="Times New Roman" w:eastAsia="Times New Roman" w:hAnsi="Times New Roman"/>
          <w:b/>
          <w:bCs/>
          <w:caps/>
          <w:sz w:val="24"/>
          <w:szCs w:val="24"/>
          <w:lang w:val="mn-MN"/>
        </w:rPr>
      </w:pPr>
      <w:r>
        <w:rPr>
          <w:rFonts w:ascii="Times New Roman" w:eastAsia="Times New Roman" w:hAnsi="Times New Roman"/>
          <w:b/>
          <w:bCs/>
          <w:sz w:val="24"/>
          <w:szCs w:val="24"/>
          <w:lang w:val="mn-MN"/>
        </w:rPr>
        <w:t xml:space="preserve">БАЙГУУЛАХ ТУХАЙ </w:t>
      </w:r>
      <w:r>
        <w:rPr>
          <w:rFonts w:ascii="Times New Roman" w:eastAsia="Times New Roman" w:hAnsi="Times New Roman"/>
          <w:b/>
          <w:bCs/>
          <w:caps/>
          <w:sz w:val="24"/>
          <w:szCs w:val="24"/>
          <w:lang w:val="mn-MN"/>
        </w:rPr>
        <w:t>(Монгол Ус)</w:t>
      </w:r>
    </w:p>
    <w:tbl>
      <w:tblPr>
        <w:tblW w:w="5000" w:type="pct"/>
        <w:tblCellSpacing w:w="15" w:type="dxa"/>
        <w:tblLook w:val="04A0" w:firstRow="1" w:lastRow="0" w:firstColumn="1" w:lastColumn="0" w:noHBand="0" w:noVBand="1"/>
      </w:tblPr>
      <w:tblGrid>
        <w:gridCol w:w="2915"/>
        <w:gridCol w:w="2900"/>
        <w:gridCol w:w="2915"/>
      </w:tblGrid>
      <w:tr w:rsidR="00000000">
        <w:trPr>
          <w:tblCellSpacing w:w="15" w:type="dxa"/>
        </w:trPr>
        <w:tc>
          <w:tcPr>
            <w:tcW w:w="1650" w:type="pct"/>
            <w:tcMar>
              <w:top w:w="15" w:type="dxa"/>
              <w:left w:w="15" w:type="dxa"/>
              <w:bottom w:w="15" w:type="dxa"/>
              <w:right w:w="15" w:type="dxa"/>
            </w:tcMar>
            <w:vAlign w:val="center"/>
            <w:hideMark/>
          </w:tcPr>
          <w:p w:rsidR="00000000" w:rsidRDefault="00794DB4">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2011 оны 11 дүгээр </w:t>
            </w:r>
          </w:p>
          <w:p w:rsidR="00000000" w:rsidRDefault="00794DB4">
            <w:pPr>
              <w:spacing w:line="360" w:lineRule="auto"/>
              <w:jc w:val="both"/>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сарын 23-ны өдөр </w:t>
            </w:r>
          </w:p>
        </w:tc>
        <w:tc>
          <w:tcPr>
            <w:tcW w:w="1650" w:type="pct"/>
            <w:tcMar>
              <w:top w:w="15" w:type="dxa"/>
              <w:left w:w="15" w:type="dxa"/>
              <w:bottom w:w="15" w:type="dxa"/>
              <w:right w:w="15" w:type="dxa"/>
            </w:tcMar>
            <w:vAlign w:val="center"/>
            <w:hideMark/>
          </w:tcPr>
          <w:p w:rsidR="00000000" w:rsidRDefault="00794DB4">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Default="00794DB4">
            <w:pPr>
              <w:spacing w:line="360" w:lineRule="auto"/>
              <w:jc w:val="right"/>
              <w:rPr>
                <w:rFonts w:ascii="Times New Roman" w:eastAsia="Times New Roman" w:hAnsi="Times New Roman"/>
                <w:color w:val="275DFF"/>
                <w:sz w:val="24"/>
                <w:szCs w:val="24"/>
                <w:lang w:val="mn-MN"/>
              </w:rPr>
            </w:pPr>
            <w:r>
              <w:rPr>
                <w:rFonts w:ascii="Times New Roman" w:eastAsia="Times New Roman" w:hAnsi="Times New Roman"/>
                <w:color w:val="275DFF"/>
                <w:sz w:val="24"/>
                <w:szCs w:val="24"/>
                <w:lang w:val="mn-MN"/>
              </w:rPr>
              <w:t xml:space="preserve">Улаанбаатар хот </w:t>
            </w:r>
          </w:p>
        </w:tc>
      </w:tr>
    </w:tbl>
    <w:p w:rsidR="00000000" w:rsidRDefault="00794DB4">
      <w:pPr>
        <w:spacing w:line="360" w:lineRule="auto"/>
        <w:jc w:val="both"/>
        <w:rPr>
          <w:rFonts w:ascii="Times New Roman" w:eastAsia="Times New Roman" w:hAnsi="Times New Roman"/>
          <w:sz w:val="24"/>
          <w:szCs w:val="24"/>
          <w:lang w:val="mn-MN"/>
        </w:rPr>
      </w:pPr>
    </w:p>
    <w:p w:rsidR="00000000" w:rsidRDefault="00794DB4">
      <w:pPr>
        <w:spacing w:line="360" w:lineRule="auto"/>
        <w:jc w:val="center"/>
        <w:divId w:val="1517453265"/>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Дугаар 335</w:t>
      </w:r>
    </w:p>
    <w:p w:rsidR="00000000" w:rsidRDefault="00794DB4">
      <w:pPr>
        <w:spacing w:line="360" w:lineRule="auto"/>
        <w:jc w:val="center"/>
        <w:divId w:val="1517453265"/>
        <w:rPr>
          <w:rFonts w:ascii="Times New Roman" w:eastAsia="Times New Roman" w:hAnsi="Times New Roman"/>
          <w:b/>
          <w:bCs/>
          <w:sz w:val="24"/>
          <w:szCs w:val="24"/>
          <w:lang w:val="mn-MN"/>
        </w:rPr>
      </w:pPr>
    </w:p>
    <w:p w:rsidR="00000000" w:rsidRDefault="00794DB4">
      <w:pPr>
        <w:pStyle w:val="NormalWeb"/>
        <w:spacing w:before="0" w:beforeAutospacing="0" w:after="0" w:afterAutospacing="0" w:line="360" w:lineRule="auto"/>
        <w:ind w:firstLine="720"/>
        <w:jc w:val="both"/>
        <w:divId w:val="1517453265"/>
        <w:rPr>
          <w:lang w:val="mn-MN"/>
        </w:rPr>
      </w:pPr>
      <w:r>
        <w:rPr>
          <w:lang w:val="mn-MN"/>
        </w:rPr>
        <w:t xml:space="preserve">Төрийн болон орон </w:t>
      </w:r>
      <w:r>
        <w:rPr>
          <w:lang w:val="mn-MN"/>
        </w:rPr>
        <w:t xml:space="preserve">нутгийн өмчийн тухай хуулийн 9 дүгээр зүйлийн 5, Усны тухай хуулийн 36.7, Улсын Их Хурлын 2010 оны 24 дүгээр тогтоолыг хэрэгжүүлэх зорилгоор Монгол Улсын Засгийн газраас ТОГТООХ нь: </w:t>
      </w:r>
    </w:p>
    <w:p w:rsidR="00000000" w:rsidRDefault="00794DB4">
      <w:pPr>
        <w:pStyle w:val="NormalWeb"/>
        <w:spacing w:before="0" w:beforeAutospacing="0" w:after="0" w:afterAutospacing="0" w:line="360" w:lineRule="auto"/>
        <w:ind w:firstLine="720"/>
        <w:jc w:val="both"/>
        <w:divId w:val="1517453265"/>
        <w:rPr>
          <w:lang w:val="mn-MN"/>
        </w:rPr>
      </w:pPr>
      <w:r>
        <w:rPr>
          <w:lang w:val="mn-MN"/>
        </w:rPr>
        <w:t xml:space="preserve">1. Усны нөөцийн </w:t>
      </w:r>
      <w:r>
        <w:rPr>
          <w:lang w:val="mn-MN"/>
        </w:rPr>
        <w:t>менежмент хийх, төрийн эзэмшлийн болон төсвийн хөрөнгөөр баригдсан усны барилга байгууламж, түүний дотор толгойн байгууламжийн ашиглалт, засвар үйлчилгээг хариуцан ажиллах чиг үүрэг бүхий “Монгол Ус” төрийн өмчит аж ахуйн тооцоотой үйлдвэрийн газрыг байгуу</w:t>
      </w:r>
      <w:r>
        <w:rPr>
          <w:lang w:val="mn-MN"/>
        </w:rPr>
        <w:t xml:space="preserve">лсугай. </w:t>
      </w:r>
    </w:p>
    <w:p w:rsidR="00000000" w:rsidRDefault="00794DB4">
      <w:pPr>
        <w:pStyle w:val="NormalWeb"/>
        <w:spacing w:before="0" w:beforeAutospacing="0" w:after="0" w:afterAutospacing="0" w:line="360" w:lineRule="auto"/>
        <w:ind w:firstLine="720"/>
        <w:jc w:val="both"/>
        <w:divId w:val="1517453265"/>
        <w:rPr>
          <w:lang w:val="mn-MN"/>
        </w:rPr>
      </w:pPr>
      <w:r>
        <w:rPr>
          <w:lang w:val="mn-MN"/>
        </w:rPr>
        <w:t xml:space="preserve">2. “Монгол Ус” төрийн өмчит аж ахуйн тооцоотой үйлдвэрийн газрын дүрмийг баталж мөрдүүлэхийг Төрийн өмчийн хороо (Д.Сугар), үйл ажиллагаанд нь хяналт тавьж ажиллахыг Байгаль орчин, аялал жуулчлалын сайд Л.Гансүхэд даалгасугай. </w:t>
      </w:r>
    </w:p>
    <w:p w:rsidR="00000000" w:rsidRDefault="00794DB4">
      <w:pPr>
        <w:spacing w:line="360" w:lineRule="auto"/>
        <w:jc w:val="both"/>
        <w:divId w:val="1517453265"/>
        <w:rPr>
          <w:rFonts w:ascii="Times New Roman" w:eastAsia="Times New Roman" w:hAnsi="Times New Roman"/>
          <w:b/>
          <w:bCs/>
          <w:sz w:val="24"/>
          <w:szCs w:val="24"/>
          <w:lang w:val="mn-MN"/>
        </w:rPr>
      </w:pPr>
    </w:p>
    <w:p w:rsidR="00000000" w:rsidRDefault="00794DB4">
      <w:pPr>
        <w:spacing w:line="360" w:lineRule="auto"/>
        <w:jc w:val="both"/>
        <w:divId w:val="1517453265"/>
        <w:rPr>
          <w:rFonts w:ascii="Times New Roman" w:eastAsia="Times New Roman" w:hAnsi="Times New Roman"/>
          <w:b/>
          <w:bCs/>
          <w:sz w:val="24"/>
          <w:szCs w:val="24"/>
          <w:lang w:val="mn-MN"/>
        </w:rPr>
      </w:pPr>
    </w:p>
    <w:p w:rsidR="00000000" w:rsidRDefault="00794DB4">
      <w:pPr>
        <w:spacing w:line="360" w:lineRule="auto"/>
        <w:jc w:val="both"/>
        <w:divId w:val="1517453265"/>
        <w:rPr>
          <w:rFonts w:ascii="Times New Roman" w:eastAsia="Times New Roman" w:hAnsi="Times New Roman"/>
          <w:bCs/>
          <w:caps/>
          <w:sz w:val="24"/>
          <w:szCs w:val="24"/>
          <w:lang w:val="mn-MN"/>
        </w:rPr>
      </w:pPr>
      <w:r>
        <w:rPr>
          <w:rFonts w:ascii="Times New Roman" w:eastAsia="Times New Roman" w:hAnsi="Times New Roman"/>
          <w:bCs/>
          <w:caps/>
          <w:sz w:val="24"/>
          <w:szCs w:val="24"/>
          <w:lang w:val="mn-MN"/>
        </w:rPr>
        <w:t>Монгол Улсын Ерөн</w:t>
      </w:r>
      <w:r>
        <w:rPr>
          <w:rFonts w:ascii="Times New Roman" w:eastAsia="Times New Roman" w:hAnsi="Times New Roman"/>
          <w:bCs/>
          <w:caps/>
          <w:sz w:val="24"/>
          <w:szCs w:val="24"/>
          <w:lang w:val="mn-MN"/>
        </w:rPr>
        <w:t xml:space="preserve">хий сайд                                      С.БАТБОЛД </w:t>
      </w:r>
    </w:p>
    <w:p w:rsidR="00000000" w:rsidRDefault="00794DB4">
      <w:pPr>
        <w:spacing w:line="360" w:lineRule="auto"/>
        <w:jc w:val="both"/>
        <w:divId w:val="1517453265"/>
        <w:rPr>
          <w:rFonts w:ascii="Times New Roman" w:eastAsia="Times New Roman" w:hAnsi="Times New Roman"/>
          <w:bCs/>
          <w:caps/>
          <w:sz w:val="24"/>
          <w:szCs w:val="24"/>
          <w:lang w:val="mn-MN"/>
        </w:rPr>
      </w:pPr>
      <w:r>
        <w:rPr>
          <w:rFonts w:ascii="Times New Roman" w:eastAsia="Times New Roman" w:hAnsi="Times New Roman"/>
          <w:bCs/>
          <w:caps/>
          <w:sz w:val="24"/>
          <w:szCs w:val="24"/>
          <w:lang w:val="mn-MN"/>
        </w:rPr>
        <w:t>Байгаль орчин,аялал </w:t>
      </w:r>
    </w:p>
    <w:p w:rsidR="00794DB4" w:rsidRDefault="00794DB4">
      <w:pPr>
        <w:spacing w:line="360" w:lineRule="auto"/>
        <w:jc w:val="both"/>
        <w:divId w:val="1517453265"/>
        <w:rPr>
          <w:rFonts w:ascii="Times New Roman" w:eastAsia="Times New Roman" w:hAnsi="Times New Roman"/>
          <w:bCs/>
          <w:caps/>
          <w:sz w:val="24"/>
          <w:szCs w:val="24"/>
          <w:lang w:val="mn-MN"/>
        </w:rPr>
      </w:pPr>
      <w:r>
        <w:rPr>
          <w:rFonts w:ascii="Times New Roman" w:eastAsia="Times New Roman" w:hAnsi="Times New Roman"/>
          <w:bCs/>
          <w:caps/>
          <w:sz w:val="24"/>
          <w:szCs w:val="24"/>
          <w:lang w:val="mn-MN"/>
        </w:rPr>
        <w:t xml:space="preserve">жуулчлалын сайд                                                     </w:t>
      </w:r>
      <w:r>
        <w:rPr>
          <w:rFonts w:ascii="Times New Roman" w:eastAsia="Times New Roman" w:hAnsi="Times New Roman"/>
          <w:bCs/>
          <w:caps/>
          <w:sz w:val="24"/>
          <w:szCs w:val="24"/>
          <w:lang w:val="mn-MN"/>
        </w:rPr>
        <w:tab/>
      </w:r>
      <w:r>
        <w:rPr>
          <w:rFonts w:ascii="Times New Roman" w:eastAsia="Times New Roman" w:hAnsi="Times New Roman"/>
          <w:bCs/>
          <w:caps/>
          <w:sz w:val="24"/>
          <w:szCs w:val="24"/>
          <w:lang w:val="mn-MN"/>
        </w:rPr>
        <w:tab/>
        <w:t xml:space="preserve">Л.ГАНСҮХ </w:t>
      </w:r>
    </w:p>
    <w:sectPr w:rsidR="00794DB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941C3B"/>
    <w:rsid w:val="00794DB4"/>
    <w:rsid w:val="00941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453265">
      <w:marLeft w:val="0"/>
      <w:marRight w:val="0"/>
      <w:marTop w:val="0"/>
      <w:marBottom w:val="0"/>
      <w:divBdr>
        <w:top w:val="none" w:sz="0" w:space="0" w:color="auto"/>
        <w:left w:val="none" w:sz="0" w:space="0" w:color="auto"/>
        <w:bottom w:val="none" w:sz="0" w:space="0" w:color="auto"/>
        <w:right w:val="none" w:sz="0" w:space="0" w:color="auto"/>
      </w:divBdr>
    </w:div>
    <w:div w:id="18564553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2018-03-05T09:33:00Z</dcterms:created>
  <dcterms:modified xsi:type="dcterms:W3CDTF">2018-03-05T09:33:00Z</dcterms:modified>
</cp:coreProperties>
</file>